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Layout"/>
        <w:tblW w:w="0" w:type="auto"/>
        <w:jc w:val="center"/>
        <w:tblLayout w:type="fixed"/>
        <w:tblLook w:val="04A0" w:firstRow="1" w:lastRow="0" w:firstColumn="1" w:lastColumn="0" w:noHBand="0" w:noVBand="1"/>
        <w:tblDescription w:val="Brochure layout table page 1"/>
      </w:tblPr>
      <w:tblGrid>
        <w:gridCol w:w="3840"/>
        <w:gridCol w:w="713"/>
        <w:gridCol w:w="692"/>
        <w:gridCol w:w="21"/>
        <w:gridCol w:w="3843"/>
        <w:gridCol w:w="720"/>
        <w:gridCol w:w="720"/>
        <w:gridCol w:w="3851"/>
      </w:tblGrid>
      <w:tr w:rsidR="00432805" w:rsidRPr="00B1472C" w14:paraId="5AB2F9EE" w14:textId="77777777" w:rsidTr="00937F84">
        <w:trPr>
          <w:trHeight w:hRule="exact" w:val="10800"/>
          <w:jc w:val="center"/>
        </w:trPr>
        <w:tc>
          <w:tcPr>
            <w:tcW w:w="3840" w:type="dxa"/>
          </w:tcPr>
          <w:p w14:paraId="7E7EF8D9" w14:textId="77777777" w:rsidR="00985C08" w:rsidRPr="00B1472C" w:rsidRDefault="006A34D6" w:rsidP="00681EEA">
            <w:pPr>
              <w:autoSpaceDE w:val="0"/>
              <w:autoSpaceDN w:val="0"/>
              <w:adjustRightInd w:val="0"/>
              <w:spacing w:after="0" w:line="240" w:lineRule="auto"/>
              <w:rPr>
                <w:rFonts w:ascii="Opificio" w:eastAsiaTheme="majorEastAsia" w:hAnsi="Opificio" w:cstheme="majorBidi"/>
                <w:b/>
                <w:bCs/>
                <w:color w:val="852728" w:themeColor="accent2" w:themeShade="BF"/>
                <w:sz w:val="22"/>
                <w:szCs w:val="22"/>
              </w:rPr>
            </w:pPr>
            <w:r>
              <w:rPr>
                <w:rFonts w:ascii="Opificio" w:eastAsiaTheme="majorEastAsia" w:hAnsi="Opificio" w:cstheme="majorBidi"/>
                <w:b/>
                <w:bCs/>
                <w:color w:val="852728" w:themeColor="accent2" w:themeShade="BF"/>
                <w:sz w:val="22"/>
                <w:szCs w:val="22"/>
              </w:rPr>
              <w:t xml:space="preserve">What </w:t>
            </w:r>
            <w:r w:rsidR="00C66BD6">
              <w:rPr>
                <w:rFonts w:ascii="Opificio" w:eastAsiaTheme="majorEastAsia" w:hAnsi="Opificio" w:cstheme="majorBidi"/>
                <w:b/>
                <w:bCs/>
                <w:color w:val="852728" w:themeColor="accent2" w:themeShade="BF"/>
                <w:sz w:val="22"/>
                <w:szCs w:val="22"/>
              </w:rPr>
              <w:t>is Plantar Fasciitis</w:t>
            </w:r>
            <w:r>
              <w:rPr>
                <w:rFonts w:ascii="Opificio" w:eastAsiaTheme="majorEastAsia" w:hAnsi="Opificio" w:cstheme="majorBidi"/>
                <w:b/>
                <w:bCs/>
                <w:color w:val="852728" w:themeColor="accent2" w:themeShade="BF"/>
                <w:sz w:val="22"/>
                <w:szCs w:val="22"/>
              </w:rPr>
              <w:t>?</w:t>
            </w:r>
          </w:p>
          <w:p w14:paraId="681D93E4" w14:textId="77777777" w:rsidR="00C66BD6" w:rsidRPr="00C66BD6" w:rsidRDefault="00C66BD6" w:rsidP="00C66BD6">
            <w:pPr>
              <w:spacing w:after="0"/>
              <w:rPr>
                <w:rFonts w:ascii="Opificio" w:hAnsi="Opificio"/>
              </w:rPr>
            </w:pPr>
            <w:r w:rsidRPr="00C66BD6">
              <w:rPr>
                <w:rFonts w:ascii="Opificio" w:hAnsi="Opificio"/>
              </w:rPr>
              <w:t>Plantar Fasciitis means inflammation of your plantar fascia. Your plantar fascia is a strong band of tissue (like a ligament) that stretches from your heel to your middle foot bones. It supports the arch of your foot and also acts as a shock-absorber in your foot. Patients report a stabbing sensation when they take their first steps in the morning.</w:t>
            </w:r>
          </w:p>
          <w:p w14:paraId="51BF83CB" w14:textId="77777777" w:rsidR="00C66BD6" w:rsidRPr="00C66BD6" w:rsidRDefault="00C66BD6" w:rsidP="00C66BD6">
            <w:pPr>
              <w:spacing w:after="0"/>
              <w:rPr>
                <w:rFonts w:ascii="Opificio" w:hAnsi="Opificio"/>
              </w:rPr>
            </w:pPr>
            <w:r w:rsidRPr="00C66BD6">
              <w:rPr>
                <w:rFonts w:ascii="Opificio" w:hAnsi="Opificio"/>
              </w:rPr>
              <w:t xml:space="preserve">Plantar Fasciitis is one of the most common causes of heel pain and tends to be more common in runners. </w:t>
            </w:r>
          </w:p>
          <w:p w14:paraId="3B2FE727" w14:textId="77777777" w:rsidR="00696E49" w:rsidRPr="00696E49" w:rsidRDefault="00696E49" w:rsidP="00696E49">
            <w:pPr>
              <w:spacing w:after="0"/>
              <w:rPr>
                <w:rFonts w:ascii="Opificio" w:hAnsi="Opificio"/>
              </w:rPr>
            </w:pPr>
          </w:p>
          <w:p w14:paraId="37C385EE" w14:textId="77777777" w:rsidR="00432805" w:rsidRDefault="006A34D6" w:rsidP="00540758">
            <w:pPr>
              <w:spacing w:after="0"/>
              <w:rPr>
                <w:rFonts w:ascii="Opificio" w:eastAsiaTheme="majorEastAsia" w:hAnsi="Opificio" w:cstheme="majorBidi"/>
                <w:b/>
                <w:bCs/>
                <w:color w:val="852728" w:themeColor="accent2" w:themeShade="BF"/>
                <w:sz w:val="22"/>
                <w:szCs w:val="22"/>
              </w:rPr>
            </w:pPr>
            <w:r>
              <w:rPr>
                <w:rFonts w:ascii="Opificio" w:eastAsiaTheme="majorEastAsia" w:hAnsi="Opificio" w:cstheme="majorBidi"/>
                <w:b/>
                <w:bCs/>
                <w:color w:val="852728" w:themeColor="accent2" w:themeShade="BF"/>
                <w:sz w:val="22"/>
                <w:szCs w:val="22"/>
              </w:rPr>
              <w:t xml:space="preserve">What </w:t>
            </w:r>
            <w:r w:rsidR="00F63D34">
              <w:rPr>
                <w:rFonts w:ascii="Opificio" w:eastAsiaTheme="majorEastAsia" w:hAnsi="Opificio" w:cstheme="majorBidi"/>
                <w:b/>
                <w:bCs/>
                <w:color w:val="852728" w:themeColor="accent2" w:themeShade="BF"/>
                <w:sz w:val="22"/>
                <w:szCs w:val="22"/>
              </w:rPr>
              <w:t>causes it?</w:t>
            </w:r>
          </w:p>
          <w:p w14:paraId="62F5CF3B" w14:textId="77777777" w:rsidR="00C66BD6" w:rsidRDefault="00C66BD6" w:rsidP="00C66BD6">
            <w:pPr>
              <w:spacing w:after="300" w:line="240" w:lineRule="auto"/>
              <w:rPr>
                <w:rFonts w:ascii="Opificio" w:hAnsi="Opificio"/>
              </w:rPr>
            </w:pPr>
            <w:r w:rsidRPr="00C66BD6">
              <w:rPr>
                <w:rFonts w:ascii="Opificio" w:hAnsi="Opificio"/>
              </w:rPr>
              <w:t>Plantar Fasciitis is caused by abnormal forces on the foot. Contributing factors are obesity, weight gain, jobs that require a lot of walking or standing on hard surfaces, badly worn shoes with little support, and also inactivity.</w:t>
            </w:r>
          </w:p>
          <w:p w14:paraId="0B1BE720" w14:textId="77777777" w:rsidR="00C66BD6" w:rsidRPr="00C66BD6" w:rsidRDefault="00C66BD6" w:rsidP="00C66BD6">
            <w:pPr>
              <w:spacing w:after="300" w:line="240" w:lineRule="auto"/>
              <w:rPr>
                <w:rFonts w:ascii="Opificio" w:hAnsi="Opificio"/>
              </w:rPr>
            </w:pPr>
            <w:r w:rsidRPr="00C66BD6">
              <w:rPr>
                <w:rFonts w:ascii="Opificio" w:hAnsi="Opificio"/>
              </w:rPr>
              <w:t>As a result of these forces, with every step the Plantar Fascia (band of tissue under the foot) is being stretched, resulting in inflammation, irritation and pain at the attachment of the fascia into the heel bone. In some cases the pain is felt under the foot, in the arch.</w:t>
            </w:r>
          </w:p>
          <w:p w14:paraId="487E5E30" w14:textId="77777777" w:rsidR="00C66BD6" w:rsidRPr="00C66BD6" w:rsidRDefault="00C66BD6" w:rsidP="00C66BD6">
            <w:pPr>
              <w:spacing w:after="300" w:line="240" w:lineRule="auto"/>
              <w:rPr>
                <w:rFonts w:ascii="Opificio" w:hAnsi="Opificio"/>
              </w:rPr>
            </w:pPr>
          </w:p>
          <w:p w14:paraId="32F02DAE" w14:textId="77777777" w:rsidR="00432805" w:rsidRPr="00B1472C" w:rsidRDefault="00432805" w:rsidP="00937F84">
            <w:pPr>
              <w:jc w:val="center"/>
              <w:rPr>
                <w:rFonts w:ascii="Opificio" w:hAnsi="Opificio"/>
              </w:rPr>
            </w:pPr>
          </w:p>
          <w:p w14:paraId="431548AC" w14:textId="77777777" w:rsidR="00432805" w:rsidRPr="00B1472C" w:rsidRDefault="00432805" w:rsidP="00937F84">
            <w:pPr>
              <w:rPr>
                <w:rFonts w:ascii="Opificio" w:hAnsi="Opificio"/>
              </w:rPr>
            </w:pPr>
          </w:p>
          <w:p w14:paraId="2291CDDF" w14:textId="77777777" w:rsidR="00432805" w:rsidRPr="00B1472C" w:rsidRDefault="00432805" w:rsidP="00937F84">
            <w:pPr>
              <w:rPr>
                <w:rFonts w:ascii="Opificio" w:hAnsi="Opificio"/>
              </w:rPr>
            </w:pPr>
          </w:p>
          <w:p w14:paraId="4E93A041" w14:textId="77777777" w:rsidR="00432805" w:rsidRPr="00B1472C" w:rsidRDefault="00432805" w:rsidP="00937F84">
            <w:pPr>
              <w:jc w:val="center"/>
              <w:rPr>
                <w:rFonts w:ascii="Opificio" w:hAnsi="Opificio"/>
              </w:rPr>
            </w:pPr>
          </w:p>
        </w:tc>
        <w:tc>
          <w:tcPr>
            <w:tcW w:w="713" w:type="dxa"/>
          </w:tcPr>
          <w:p w14:paraId="1077B8F4" w14:textId="77777777" w:rsidR="00432805" w:rsidRPr="00B1472C" w:rsidRDefault="00432805" w:rsidP="00937F84">
            <w:pPr>
              <w:rPr>
                <w:rFonts w:ascii="Opificio" w:hAnsi="Opificio"/>
              </w:rPr>
            </w:pPr>
          </w:p>
        </w:tc>
        <w:tc>
          <w:tcPr>
            <w:tcW w:w="692" w:type="dxa"/>
          </w:tcPr>
          <w:p w14:paraId="5BFF2C39" w14:textId="77777777" w:rsidR="00432805" w:rsidRPr="00B1472C" w:rsidRDefault="00432805" w:rsidP="00937F84">
            <w:pPr>
              <w:rPr>
                <w:rFonts w:ascii="Opificio" w:hAnsi="Opificio"/>
              </w:rPr>
            </w:pPr>
          </w:p>
        </w:tc>
        <w:tc>
          <w:tcPr>
            <w:tcW w:w="3864" w:type="dxa"/>
            <w:gridSpan w:val="2"/>
          </w:tcPr>
          <w:tbl>
            <w:tblPr>
              <w:tblStyle w:val="TableLayout"/>
              <w:tblW w:w="5000" w:type="pct"/>
              <w:tblLayout w:type="fixed"/>
              <w:tblLook w:val="04A0" w:firstRow="1" w:lastRow="0" w:firstColumn="1" w:lastColumn="0" w:noHBand="0" w:noVBand="1"/>
            </w:tblPr>
            <w:tblGrid>
              <w:gridCol w:w="3844"/>
              <w:gridCol w:w="20"/>
            </w:tblGrid>
            <w:tr w:rsidR="00EC7F54" w:rsidRPr="00B1472C" w14:paraId="01E6D571" w14:textId="77777777" w:rsidTr="00EC7F54">
              <w:trPr>
                <w:trHeight w:hRule="exact" w:val="7920"/>
              </w:trPr>
              <w:tc>
                <w:tcPr>
                  <w:tcW w:w="4974" w:type="pct"/>
                </w:tcPr>
                <w:tbl>
                  <w:tblPr>
                    <w:tblStyle w:val="TableLayout"/>
                    <w:tblW w:w="0" w:type="auto"/>
                    <w:jc w:val="center"/>
                    <w:tblLayout w:type="fixed"/>
                    <w:tblLook w:val="04A0" w:firstRow="1" w:lastRow="0" w:firstColumn="1" w:lastColumn="0" w:noHBand="0" w:noVBand="1"/>
                  </w:tblPr>
                  <w:tblGrid>
                    <w:gridCol w:w="3864"/>
                  </w:tblGrid>
                  <w:tr w:rsidR="00EC7F54" w:rsidRPr="00B1472C" w14:paraId="029ED9CD" w14:textId="77777777" w:rsidTr="00F33A7C">
                    <w:trPr>
                      <w:trHeight w:hRule="exact" w:val="10800"/>
                      <w:jc w:val="center"/>
                    </w:trPr>
                    <w:tc>
                      <w:tcPr>
                        <w:tcW w:w="3864" w:type="dxa"/>
                      </w:tcPr>
                      <w:tbl>
                        <w:tblPr>
                          <w:tblStyle w:val="TableLayout"/>
                          <w:tblW w:w="4248" w:type="dxa"/>
                          <w:tblLayout w:type="fixed"/>
                          <w:tblLook w:val="04A0" w:firstRow="1" w:lastRow="0" w:firstColumn="1" w:lastColumn="0" w:noHBand="0" w:noVBand="1"/>
                        </w:tblPr>
                        <w:tblGrid>
                          <w:gridCol w:w="4225"/>
                          <w:gridCol w:w="23"/>
                        </w:tblGrid>
                        <w:tr w:rsidR="00EC7F54" w:rsidRPr="00B1472C" w14:paraId="51ABDBB6" w14:textId="77777777" w:rsidTr="00F33A7C">
                          <w:trPr>
                            <w:trHeight w:hRule="exact" w:val="7920"/>
                          </w:trPr>
                          <w:tc>
                            <w:tcPr>
                              <w:tcW w:w="4973" w:type="pct"/>
                            </w:tcPr>
                            <w:p w14:paraId="65A92D3F" w14:textId="77777777" w:rsidR="00EC7F54" w:rsidRPr="00B1472C" w:rsidRDefault="00EC7F54" w:rsidP="00EC7F54">
                              <w:pPr>
                                <w:pStyle w:val="Heading1"/>
                                <w:rPr>
                                  <w:rFonts w:ascii="Opificio" w:hAnsi="Opificio"/>
                                  <w:color w:val="852728" w:themeColor="accent2" w:themeShade="BF"/>
                                </w:rPr>
                              </w:pPr>
                              <w:r w:rsidRPr="00B1472C">
                                <w:rPr>
                                  <w:rFonts w:ascii="Opificio" w:hAnsi="Opificio"/>
                                  <w:color w:val="852728" w:themeColor="accent2" w:themeShade="BF"/>
                                </w:rPr>
                                <w:t>Where are we?</w:t>
                              </w:r>
                            </w:p>
                            <w:p w14:paraId="2639BCC1" w14:textId="77777777" w:rsidR="00EC7F54" w:rsidRPr="00B1472C" w:rsidRDefault="00EC7F54" w:rsidP="00EC7F54">
                              <w:pPr>
                                <w:pStyle w:val="Heading2"/>
                                <w:spacing w:after="0"/>
                                <w:rPr>
                                  <w:rFonts w:ascii="Opificio" w:hAnsi="Opificio"/>
                                  <w:color w:val="852728" w:themeColor="accent2" w:themeShade="BF"/>
                                </w:rPr>
                              </w:pPr>
                              <w:r w:rsidRPr="00B1472C">
                                <w:rPr>
                                  <w:rFonts w:ascii="Opificio" w:hAnsi="Opificio"/>
                                  <w:color w:val="852728" w:themeColor="accent2" w:themeShade="BF"/>
                                </w:rPr>
                                <w:t>Address</w:t>
                              </w:r>
                            </w:p>
                            <w:p w14:paraId="100AFD0D" w14:textId="77777777" w:rsidR="00EC7F54" w:rsidRPr="004B1542" w:rsidRDefault="00EC7F54" w:rsidP="00EC7F54">
                              <w:pPr>
                                <w:widowControl w:val="0"/>
                                <w:rPr>
                                  <w:rFonts w:ascii="Arial" w:hAnsi="Arial" w:cs="Arial"/>
                                  <w:bCs/>
                                  <w:color w:val="auto"/>
                                  <w:sz w:val="16"/>
                                  <w:szCs w:val="36"/>
                                </w:rPr>
                              </w:pPr>
                              <w:r w:rsidRPr="004B1542">
                                <w:rPr>
                                  <w:rFonts w:ascii="Arial" w:hAnsi="Arial" w:cs="Arial"/>
                                  <w:bCs/>
                                  <w:color w:val="auto"/>
                                  <w:sz w:val="16"/>
                                  <w:szCs w:val="36"/>
                                </w:rPr>
                                <w:t xml:space="preserve">Covering Sunderland, Washington, Seaham &amp; </w:t>
                              </w:r>
                              <w:r>
                                <w:rPr>
                                  <w:rFonts w:ascii="Arial" w:hAnsi="Arial" w:cs="Arial"/>
                                  <w:bCs/>
                                  <w:color w:val="auto"/>
                                  <w:sz w:val="16"/>
                                  <w:szCs w:val="36"/>
                                </w:rPr>
                                <w:br/>
                              </w:r>
                              <w:r w:rsidRPr="004B1542">
                                <w:rPr>
                                  <w:rFonts w:ascii="Arial" w:hAnsi="Arial" w:cs="Arial"/>
                                  <w:bCs/>
                                  <w:color w:val="auto"/>
                                  <w:sz w:val="16"/>
                                  <w:szCs w:val="36"/>
                                </w:rPr>
                                <w:t xml:space="preserve">surrounding areas, South Shields, Boldon, Cleadon, Whitburn, Houghton le Spring and surrounding areas, Hetton, Penshaw, Shiney Row, </w:t>
                              </w:r>
                              <w:r w:rsidRPr="004B1542">
                                <w:rPr>
                                  <w:rFonts w:ascii="Arial" w:hAnsi="Arial" w:cs="Arial"/>
                                  <w:bCs/>
                                  <w:color w:val="auto"/>
                                  <w:sz w:val="16"/>
                                  <w:szCs w:val="36"/>
                                </w:rPr>
                                <w:br/>
                                <w:t>Wardley in Gateshead, etc.</w:t>
                              </w:r>
                            </w:p>
                            <w:p w14:paraId="109A9366" w14:textId="77777777" w:rsidR="00EC7F54" w:rsidRDefault="00EC7F54" w:rsidP="00EC7F54">
                              <w:pPr>
                                <w:pStyle w:val="Heading2"/>
                                <w:spacing w:before="0" w:after="0"/>
                                <w:rPr>
                                  <w:rFonts w:ascii="Opificio" w:hAnsi="Opificio"/>
                                  <w:color w:val="852728" w:themeColor="accent2" w:themeShade="BF"/>
                                </w:rPr>
                              </w:pPr>
                            </w:p>
                            <w:p w14:paraId="151561F6" w14:textId="77777777" w:rsidR="00EC7F54" w:rsidRPr="00B1472C" w:rsidRDefault="00EC7F54" w:rsidP="00EC7F54">
                              <w:pPr>
                                <w:pStyle w:val="Heading2"/>
                                <w:spacing w:before="0" w:after="0"/>
                                <w:rPr>
                                  <w:rFonts w:ascii="Opificio" w:hAnsi="Opificio"/>
                                  <w:color w:val="852728" w:themeColor="accent2" w:themeShade="BF"/>
                                </w:rPr>
                              </w:pPr>
                              <w:r w:rsidRPr="00B1472C">
                                <w:rPr>
                                  <w:rFonts w:ascii="Opificio" w:hAnsi="Opificio"/>
                                  <w:color w:val="852728" w:themeColor="accent2" w:themeShade="BF"/>
                                </w:rPr>
                                <w:t>Contact Us</w:t>
                              </w:r>
                            </w:p>
                            <w:p w14:paraId="705BCCCB" w14:textId="77777777" w:rsidR="00EC7F54" w:rsidRDefault="00EC7F54" w:rsidP="00EC7F54">
                              <w:pPr>
                                <w:spacing w:after="0"/>
                                <w:rPr>
                                  <w:rFonts w:ascii="Opificio" w:hAnsi="Opificio"/>
                                </w:rPr>
                              </w:pPr>
                              <w:r w:rsidRPr="00B1472C">
                                <w:rPr>
                                  <w:rFonts w:ascii="Opificio" w:hAnsi="Opificio"/>
                                </w:rPr>
                                <w:t xml:space="preserve">Phone: </w:t>
                              </w:r>
                              <w:r>
                                <w:rPr>
                                  <w:rFonts w:ascii="Opificio" w:hAnsi="Opificio"/>
                                </w:rPr>
                                <w:t>0191 5140817 or 07935039600</w:t>
                              </w:r>
                              <w:r w:rsidRPr="00B1472C">
                                <w:rPr>
                                  <w:rFonts w:ascii="Opificio" w:hAnsi="Opificio"/>
                                </w:rPr>
                                <w:br/>
                                <w:t xml:space="preserve">Email: </w:t>
                              </w:r>
                              <w:r>
                                <w:rPr>
                                  <w:rFonts w:ascii="Opificio" w:hAnsi="Opificio"/>
                                </w:rPr>
                                <w:t>themobilefootclinic@yahoo.com</w:t>
                              </w:r>
                              <w:r w:rsidRPr="00B1472C">
                                <w:rPr>
                                  <w:rFonts w:ascii="Opificio" w:hAnsi="Opificio"/>
                                </w:rPr>
                                <w:br/>
                                <w:t xml:space="preserve">Web: </w:t>
                              </w:r>
                              <w:r>
                                <w:rPr>
                                  <w:rFonts w:ascii="Opificio" w:hAnsi="Opificio"/>
                                </w:rPr>
                                <w:t>www.themobilefootclinic.net</w:t>
                              </w:r>
                            </w:p>
                            <w:p w14:paraId="0CCC6AF4" w14:textId="77777777" w:rsidR="00EC7F54" w:rsidRPr="00B1472C" w:rsidRDefault="00EC7F54" w:rsidP="00EC7F54">
                              <w:pPr>
                                <w:spacing w:after="0"/>
                                <w:rPr>
                                  <w:rFonts w:ascii="Opificio" w:hAnsi="Opificio"/>
                                </w:rPr>
                              </w:pPr>
                              <w:r w:rsidRPr="00B1472C">
                                <w:rPr>
                                  <w:rFonts w:ascii="Opificio" w:hAnsi="Opificio"/>
                                  <w:noProof/>
                                  <w:lang w:val="en-GB" w:eastAsia="en-GB"/>
                                </w:rPr>
                                <w:drawing>
                                  <wp:anchor distT="0" distB="0" distL="114300" distR="114300" simplePos="0" relativeHeight="251685888" behindDoc="1" locked="0" layoutInCell="1" allowOverlap="1" wp14:anchorId="231636E9" wp14:editId="26454D48">
                                    <wp:simplePos x="0" y="0"/>
                                    <wp:positionH relativeFrom="column">
                                      <wp:posOffset>-635</wp:posOffset>
                                    </wp:positionH>
                                    <wp:positionV relativeFrom="paragraph">
                                      <wp:posOffset>306705</wp:posOffset>
                                    </wp:positionV>
                                    <wp:extent cx="552450" cy="552450"/>
                                    <wp:effectExtent l="0" t="0" r="0" b="0"/>
                                    <wp:wrapNone/>
                                    <wp:docPr id="3" name="Picture 3" descr="https://www.facebookbrand.com/img/fb-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facebookbrand.com/img/fb-ar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2450" cy="552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2FD900" w14:textId="77777777" w:rsidR="00EC7F54" w:rsidRPr="00B1472C" w:rsidRDefault="00EC7F54" w:rsidP="00EC7F54">
                              <w:pPr>
                                <w:tabs>
                                  <w:tab w:val="left" w:pos="950"/>
                                  <w:tab w:val="left" w:pos="1130"/>
                                </w:tabs>
                                <w:spacing w:after="0"/>
                                <w:rPr>
                                  <w:rFonts w:ascii="Opificio" w:hAnsi="Opificio"/>
                                </w:rPr>
                              </w:pPr>
                            </w:p>
                            <w:p w14:paraId="5BA49DFB" w14:textId="77777777" w:rsidR="00EC7F54" w:rsidRDefault="00EC7F54" w:rsidP="00EC7F54">
                              <w:pPr>
                                <w:tabs>
                                  <w:tab w:val="left" w:pos="950"/>
                                  <w:tab w:val="left" w:pos="1130"/>
                                </w:tabs>
                                <w:spacing w:after="0"/>
                                <w:rPr>
                                  <w:rFonts w:ascii="Opificio" w:hAnsi="Opificio"/>
                                </w:rPr>
                              </w:pPr>
                              <w:r w:rsidRPr="00B1472C">
                                <w:rPr>
                                  <w:rFonts w:ascii="Opificio" w:hAnsi="Opificio"/>
                                </w:rPr>
                                <w:t xml:space="preserve">                 </w:t>
                              </w:r>
                            </w:p>
                            <w:p w14:paraId="554D7CE0" w14:textId="77777777" w:rsidR="00EC7F54" w:rsidRPr="00B1472C" w:rsidRDefault="00EC7F54" w:rsidP="00EC7F54">
                              <w:pPr>
                                <w:tabs>
                                  <w:tab w:val="left" w:pos="950"/>
                                  <w:tab w:val="left" w:pos="1130"/>
                                </w:tabs>
                                <w:spacing w:after="0"/>
                                <w:rPr>
                                  <w:rFonts w:ascii="Opificio" w:hAnsi="Opificio"/>
                                  <w:b/>
                                  <w:sz w:val="32"/>
                                  <w:szCs w:val="32"/>
                                </w:rPr>
                              </w:pPr>
                              <w:r>
                                <w:rPr>
                                  <w:rFonts w:ascii="Opificio" w:hAnsi="Opificio"/>
                                </w:rPr>
                                <w:t xml:space="preserve">                   themobilefootclinicsunderland</w:t>
                              </w:r>
                            </w:p>
                            <w:p w14:paraId="18BC7D49" w14:textId="77777777" w:rsidR="00EC7F54" w:rsidRPr="00B1472C" w:rsidRDefault="00EC7F54" w:rsidP="00EC7F54">
                              <w:pPr>
                                <w:rPr>
                                  <w:rFonts w:ascii="Opificio" w:hAnsi="Opificio"/>
                                </w:rPr>
                              </w:pPr>
                              <w:r w:rsidRPr="00B1472C">
                                <w:rPr>
                                  <w:rFonts w:ascii="Opificio" w:hAnsi="Opificio"/>
                                  <w:noProof/>
                                  <w:lang w:val="en-GB" w:eastAsia="en-GB"/>
                                </w:rPr>
                                <w:drawing>
                                  <wp:anchor distT="0" distB="0" distL="114300" distR="114300" simplePos="0" relativeHeight="251684864" behindDoc="1" locked="0" layoutInCell="1" allowOverlap="1" wp14:anchorId="4BB29C52" wp14:editId="1E23D57A">
                                    <wp:simplePos x="0" y="0"/>
                                    <wp:positionH relativeFrom="column">
                                      <wp:posOffset>-34925</wp:posOffset>
                                    </wp:positionH>
                                    <wp:positionV relativeFrom="paragraph">
                                      <wp:posOffset>285115</wp:posOffset>
                                    </wp:positionV>
                                    <wp:extent cx="638175" cy="638175"/>
                                    <wp:effectExtent l="0" t="0" r="9525"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witter.jpg"/>
                                            <pic:cNvPicPr/>
                                          </pic:nvPicPr>
                                          <pic:blipFill>
                                            <a:blip r:embed="rId10">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anchor>
                                </w:drawing>
                              </w:r>
                            </w:p>
                            <w:p w14:paraId="121F202E" w14:textId="77777777" w:rsidR="00EC7F54" w:rsidRDefault="00EC7F54" w:rsidP="00EC7F54">
                              <w:pPr>
                                <w:spacing w:after="0"/>
                                <w:rPr>
                                  <w:rFonts w:ascii="Opificio" w:hAnsi="Opificio"/>
                                </w:rPr>
                              </w:pPr>
                              <w:r>
                                <w:rPr>
                                  <w:rFonts w:ascii="Opificio" w:hAnsi="Opificio"/>
                                </w:rPr>
                                <w:t xml:space="preserve">               </w:t>
                              </w:r>
                            </w:p>
                            <w:p w14:paraId="4F224333" w14:textId="77777777" w:rsidR="00EC7F54" w:rsidRPr="00B1472C" w:rsidRDefault="00EC7F54" w:rsidP="00EC7F54">
                              <w:pPr>
                                <w:spacing w:after="0"/>
                                <w:rPr>
                                  <w:rFonts w:ascii="Opificio" w:hAnsi="Opificio"/>
                                </w:rPr>
                              </w:pPr>
                              <w:r>
                                <w:rPr>
                                  <w:rFonts w:ascii="Opificio" w:hAnsi="Opificio"/>
                                </w:rPr>
                                <w:t xml:space="preserve">                   twitter.com/mobilefoot</w:t>
                              </w:r>
                            </w:p>
                            <w:p w14:paraId="7078E819" w14:textId="77777777" w:rsidR="00EC7F54" w:rsidRPr="00B1472C" w:rsidRDefault="00EC7F54" w:rsidP="00EC7F54">
                              <w:pPr>
                                <w:spacing w:after="0"/>
                                <w:rPr>
                                  <w:rFonts w:ascii="Opificio" w:hAnsi="Opificio"/>
                                  <w:b/>
                                </w:rPr>
                              </w:pPr>
                              <w:r w:rsidRPr="00B1472C">
                                <w:rPr>
                                  <w:rFonts w:ascii="Opificio" w:hAnsi="Opificio"/>
                                </w:rPr>
                                <w:t xml:space="preserve">                 </w:t>
                              </w:r>
                            </w:p>
                            <w:p w14:paraId="696CE87D" w14:textId="77777777" w:rsidR="00EC7F54" w:rsidRPr="00B1472C" w:rsidRDefault="00EC7F54" w:rsidP="00EC7F54">
                              <w:pPr>
                                <w:tabs>
                                  <w:tab w:val="left" w:pos="1155"/>
                                </w:tabs>
                                <w:spacing w:after="0"/>
                                <w:rPr>
                                  <w:rFonts w:ascii="Opificio" w:hAnsi="Opificio"/>
                                </w:rPr>
                              </w:pPr>
                              <w:r w:rsidRPr="00B1472C">
                                <w:rPr>
                                  <w:rFonts w:ascii="Opificio" w:hAnsi="Opificio"/>
                                  <w:noProof/>
                                  <w:lang w:val="en-GB" w:eastAsia="en-GB"/>
                                </w:rPr>
                                <w:drawing>
                                  <wp:anchor distT="0" distB="0" distL="114300" distR="114300" simplePos="0" relativeHeight="251686912" behindDoc="1" locked="0" layoutInCell="1" allowOverlap="1" wp14:anchorId="5FC15B12" wp14:editId="17CFB2C2">
                                    <wp:simplePos x="0" y="0"/>
                                    <wp:positionH relativeFrom="column">
                                      <wp:posOffset>-34925</wp:posOffset>
                                    </wp:positionH>
                                    <wp:positionV relativeFrom="paragraph">
                                      <wp:posOffset>168910</wp:posOffset>
                                    </wp:positionV>
                                    <wp:extent cx="628650" cy="62865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stagram.jpg"/>
                                            <pic:cNvPicPr/>
                                          </pic:nvPicPr>
                                          <pic:blipFill>
                                            <a:blip r:embed="rId11">
                                              <a:extLst>
                                                <a:ext uri="{28A0092B-C50C-407E-A947-70E740481C1C}">
                                                  <a14:useLocalDpi xmlns:a14="http://schemas.microsoft.com/office/drawing/2010/main" val="0"/>
                                                </a:ext>
                                              </a:extLst>
                                            </a:blip>
                                            <a:stretch>
                                              <a:fillRect/>
                                            </a:stretch>
                                          </pic:blipFill>
                                          <pic:spPr>
                                            <a:xfrm>
                                              <a:off x="0" y="0"/>
                                              <a:ext cx="628650" cy="628650"/>
                                            </a:xfrm>
                                            <a:prstGeom prst="rect">
                                              <a:avLst/>
                                            </a:prstGeom>
                                          </pic:spPr>
                                        </pic:pic>
                                      </a:graphicData>
                                    </a:graphic>
                                  </wp:anchor>
                                </w:drawing>
                              </w:r>
                            </w:p>
                            <w:p w14:paraId="121FE259" w14:textId="77777777" w:rsidR="00EC7F54" w:rsidRPr="00B1472C" w:rsidRDefault="00EC7F54" w:rsidP="00EC7F54">
                              <w:pPr>
                                <w:tabs>
                                  <w:tab w:val="left" w:pos="1155"/>
                                </w:tabs>
                                <w:spacing w:after="0"/>
                                <w:rPr>
                                  <w:rFonts w:ascii="Opificio" w:hAnsi="Opificio"/>
                                </w:rPr>
                              </w:pPr>
                            </w:p>
                            <w:p w14:paraId="6C3B2920" w14:textId="77777777" w:rsidR="00EC7F54" w:rsidRPr="00B1472C" w:rsidRDefault="00EC7F54" w:rsidP="00EC7F54">
                              <w:pPr>
                                <w:tabs>
                                  <w:tab w:val="left" w:pos="1155"/>
                                </w:tabs>
                                <w:spacing w:after="0"/>
                                <w:rPr>
                                  <w:rFonts w:ascii="Opificio" w:hAnsi="Opificio"/>
                                </w:rPr>
                              </w:pPr>
                              <w:r w:rsidRPr="00B1472C">
                                <w:rPr>
                                  <w:rFonts w:ascii="Opificio" w:hAnsi="Opificio"/>
                                </w:rPr>
                                <w:t xml:space="preserve">                 </w:t>
                              </w:r>
                              <w:r>
                                <w:rPr>
                                  <w:rFonts w:ascii="Opificio" w:hAnsi="Opificio"/>
                                </w:rPr>
                                <w:t xml:space="preserve">   themobilefootclinicsunderland</w:t>
                              </w:r>
                            </w:p>
                          </w:tc>
                          <w:tc>
                            <w:tcPr>
                              <w:tcW w:w="27" w:type="pct"/>
                            </w:tcPr>
                            <w:p w14:paraId="34A5A4B1" w14:textId="77777777" w:rsidR="00EC7F54" w:rsidRPr="00B1472C" w:rsidRDefault="00EC7F54" w:rsidP="00EC7F54">
                              <w:pPr>
                                <w:rPr>
                                  <w:rFonts w:ascii="Opificio" w:hAnsi="Opificio"/>
                                </w:rPr>
                              </w:pPr>
                              <w:r w:rsidRPr="00B1472C">
                                <w:rPr>
                                  <w:rFonts w:ascii="Opificio" w:hAnsi="Opificio"/>
                                </w:rPr>
                                <w:tab/>
                              </w:r>
                              <w:r w:rsidRPr="00B1472C">
                                <w:rPr>
                                  <w:rFonts w:ascii="Opificio" w:hAnsi="Opificio"/>
                                </w:rPr>
                                <w:tab/>
                              </w:r>
                            </w:p>
                          </w:tc>
                        </w:tr>
                        <w:tr w:rsidR="00EC7F54" w:rsidRPr="00B1472C" w14:paraId="5646F8C8" w14:textId="77777777" w:rsidTr="00F33A7C">
                          <w:trPr>
                            <w:trHeight w:hRule="exact" w:val="2880"/>
                          </w:trPr>
                          <w:tc>
                            <w:tcPr>
                              <w:tcW w:w="5000" w:type="pct"/>
                              <w:gridSpan w:val="2"/>
                              <w:vAlign w:val="bottom"/>
                            </w:tcPr>
                            <w:p w14:paraId="4918C4E9" w14:textId="77777777" w:rsidR="00EC7F54" w:rsidRPr="00B1472C" w:rsidRDefault="00EC7F54" w:rsidP="00EC7F54">
                              <w:pPr>
                                <w:jc w:val="center"/>
                                <w:rPr>
                                  <w:rFonts w:ascii="Opificio" w:hAnsi="Opificio"/>
                                </w:rPr>
                              </w:pPr>
                            </w:p>
                          </w:tc>
                        </w:tr>
                      </w:tbl>
                      <w:p w14:paraId="7BC2FE33" w14:textId="77777777" w:rsidR="00EC7F54" w:rsidRPr="00B1472C" w:rsidRDefault="00EC7F54" w:rsidP="00EC7F54">
                        <w:pPr>
                          <w:rPr>
                            <w:rFonts w:ascii="Opificio" w:hAnsi="Opificio"/>
                          </w:rPr>
                        </w:pPr>
                      </w:p>
                    </w:tc>
                  </w:tr>
                </w:tbl>
                <w:p w14:paraId="020D6DAB" w14:textId="3B988814" w:rsidR="00EC7F54" w:rsidRPr="00B1472C" w:rsidRDefault="00EC7F54" w:rsidP="00EC7F54">
                  <w:pPr>
                    <w:tabs>
                      <w:tab w:val="left" w:pos="1155"/>
                    </w:tabs>
                    <w:spacing w:after="0"/>
                    <w:rPr>
                      <w:rFonts w:ascii="Opificio" w:hAnsi="Opificio"/>
                    </w:rPr>
                  </w:pPr>
                </w:p>
              </w:tc>
              <w:tc>
                <w:tcPr>
                  <w:tcW w:w="26" w:type="pct"/>
                </w:tcPr>
                <w:p w14:paraId="5834EFF8" w14:textId="77777777" w:rsidR="00EC7F54" w:rsidRPr="00B1472C" w:rsidRDefault="00EC7F54" w:rsidP="00EC7F54">
                  <w:pPr>
                    <w:rPr>
                      <w:rFonts w:ascii="Opificio" w:hAnsi="Opificio"/>
                    </w:rPr>
                  </w:pPr>
                  <w:r w:rsidRPr="00B1472C">
                    <w:rPr>
                      <w:rFonts w:ascii="Opificio" w:hAnsi="Opificio"/>
                    </w:rPr>
                    <w:tab/>
                  </w:r>
                  <w:r w:rsidRPr="00B1472C">
                    <w:rPr>
                      <w:rFonts w:ascii="Opificio" w:hAnsi="Opificio"/>
                    </w:rPr>
                    <w:tab/>
                  </w:r>
                </w:p>
              </w:tc>
            </w:tr>
            <w:tr w:rsidR="00EC7F54" w:rsidRPr="00B1472C" w14:paraId="2E04F403" w14:textId="77777777" w:rsidTr="00EC7F54">
              <w:trPr>
                <w:gridAfter w:val="1"/>
                <w:wAfter w:w="26" w:type="pct"/>
                <w:trHeight w:hRule="exact" w:val="2880"/>
              </w:trPr>
              <w:tc>
                <w:tcPr>
                  <w:tcW w:w="4974" w:type="pct"/>
                  <w:vAlign w:val="bottom"/>
                </w:tcPr>
                <w:p w14:paraId="0F96FA17" w14:textId="77777777" w:rsidR="00EC7F54" w:rsidRPr="00B1472C" w:rsidRDefault="00EC7F54" w:rsidP="00EC7F54">
                  <w:pPr>
                    <w:jc w:val="center"/>
                    <w:rPr>
                      <w:rFonts w:ascii="Opificio" w:hAnsi="Opificio"/>
                    </w:rPr>
                  </w:pPr>
                </w:p>
              </w:tc>
            </w:tr>
          </w:tbl>
          <w:p w14:paraId="0F11F5A7" w14:textId="77777777" w:rsidR="00432805" w:rsidRPr="00B1472C" w:rsidRDefault="00432805" w:rsidP="00937F84">
            <w:pPr>
              <w:rPr>
                <w:rFonts w:ascii="Opificio" w:hAnsi="Opificio"/>
              </w:rPr>
            </w:pPr>
          </w:p>
        </w:tc>
        <w:tc>
          <w:tcPr>
            <w:tcW w:w="720" w:type="dxa"/>
          </w:tcPr>
          <w:p w14:paraId="3F09C3FC" w14:textId="77777777" w:rsidR="00432805" w:rsidRPr="00B1472C" w:rsidRDefault="00432805" w:rsidP="00937F84">
            <w:pPr>
              <w:rPr>
                <w:rFonts w:ascii="Opificio" w:hAnsi="Opificio"/>
              </w:rPr>
            </w:pPr>
          </w:p>
        </w:tc>
        <w:tc>
          <w:tcPr>
            <w:tcW w:w="720" w:type="dxa"/>
          </w:tcPr>
          <w:p w14:paraId="74B07CDA" w14:textId="77777777" w:rsidR="00432805" w:rsidRPr="00B1472C" w:rsidRDefault="00432805" w:rsidP="00937F84">
            <w:pPr>
              <w:rPr>
                <w:rFonts w:ascii="Opificio" w:hAnsi="Opificio"/>
              </w:rPr>
            </w:pPr>
          </w:p>
        </w:tc>
        <w:tc>
          <w:tcPr>
            <w:tcW w:w="3851" w:type="dxa"/>
          </w:tcPr>
          <w:p w14:paraId="31B29D06" w14:textId="77777777" w:rsidR="00432805" w:rsidRPr="00B1472C" w:rsidRDefault="00CC5A79" w:rsidP="00937F84">
            <w:pPr>
              <w:rPr>
                <w:rFonts w:ascii="Opificio" w:hAnsi="Opificio"/>
              </w:rPr>
            </w:pPr>
            <w:r w:rsidRPr="00B1472C">
              <w:rPr>
                <w:rFonts w:ascii="Opificio" w:hAnsi="Opificio"/>
                <w:noProof/>
                <w:lang w:val="en-GB" w:eastAsia="en-GB"/>
              </w:rPr>
              <mc:AlternateContent>
                <mc:Choice Requires="wps">
                  <w:drawing>
                    <wp:anchor distT="0" distB="0" distL="114300" distR="114300" simplePos="0" relativeHeight="251668480" behindDoc="0" locked="0" layoutInCell="1" allowOverlap="1" wp14:anchorId="17591EC8" wp14:editId="6A31D74A">
                      <wp:simplePos x="0" y="0"/>
                      <wp:positionH relativeFrom="column">
                        <wp:posOffset>13971</wp:posOffset>
                      </wp:positionH>
                      <wp:positionV relativeFrom="paragraph">
                        <wp:posOffset>78105</wp:posOffset>
                      </wp:positionV>
                      <wp:extent cx="2400300" cy="14478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400300" cy="1447800"/>
                              </a:xfrm>
                              <a:prstGeom prst="rect">
                                <a:avLst/>
                              </a:prstGeom>
                              <a:solidFill>
                                <a:schemeClr val="lt1"/>
                              </a:solidFill>
                              <a:ln w="6350">
                                <a:noFill/>
                              </a:ln>
                            </wps:spPr>
                            <wps:txbx>
                              <w:txbxContent>
                                <w:p w14:paraId="4818DC7C" w14:textId="1A79151E" w:rsidR="00B1472C" w:rsidRPr="00B1472C" w:rsidRDefault="00EC7F54" w:rsidP="00EC10A4">
                                  <w:pPr>
                                    <w:jc w:val="center"/>
                                    <w:rPr>
                                      <w:rFonts w:ascii="Opificio" w:hAnsi="Opificio"/>
                                      <w:sz w:val="44"/>
                                      <w:szCs w:val="44"/>
                                      <w:lang w:val="en-GB"/>
                                    </w:rPr>
                                  </w:pPr>
                                  <w:r>
                                    <w:rPr>
                                      <w:rFonts w:ascii="Opificio" w:hAnsi="Opificio"/>
                                      <w:noProof/>
                                      <w:sz w:val="44"/>
                                      <w:szCs w:val="44"/>
                                      <w:lang w:val="en-GB"/>
                                    </w:rPr>
                                    <w:drawing>
                                      <wp:inline distT="0" distB="0" distL="0" distR="0" wp14:anchorId="322BED73" wp14:editId="5A412E8A">
                                        <wp:extent cx="1313815" cy="1350010"/>
                                        <wp:effectExtent l="0" t="0" r="63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newest.jpg"/>
                                                <pic:cNvPicPr/>
                                              </pic:nvPicPr>
                                              <pic:blipFill>
                                                <a:blip r:embed="rId12"/>
                                                <a:stretch>
                                                  <a:fillRect/>
                                                </a:stretch>
                                              </pic:blipFill>
                                              <pic:spPr>
                                                <a:xfrm>
                                                  <a:off x="0" y="0"/>
                                                  <a:ext cx="1313815" cy="1350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7591EC8" id="_x0000_t202" coordsize="21600,21600" o:spt="202" path="m,l,21600r21600,l21600,xe">
                      <v:stroke joinstyle="miter"/>
                      <v:path gradientshapeok="t" o:connecttype="rect"/>
                    </v:shapetype>
                    <v:shape id="Text Box 10" o:spid="_x0000_s1026" type="#_x0000_t202" style="position:absolute;margin-left:1.1pt;margin-top:6.15pt;width:189pt;height:114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" fillcolor="white [3201]" stroked="f" strokeweight=".5pt">
                      <v:textbox>
                        <w:txbxContent>
                          <w:p w14:paraId="4818DC7C" w14:textId="1A79151E" w:rsidR="00B1472C" w:rsidRPr="00B1472C" w:rsidRDefault="00EC7F54" w:rsidP="00EC10A4">
                            <w:pPr>
                              <w:jc w:val="center"/>
                              <w:rPr>
                                <w:rFonts w:ascii="Opificio" w:hAnsi="Opificio"/>
                                <w:sz w:val="44"/>
                                <w:szCs w:val="44"/>
                                <w:lang w:val="en-GB"/>
                              </w:rPr>
                            </w:pPr>
                            <w:r>
                              <w:rPr>
                                <w:rFonts w:ascii="Opificio" w:hAnsi="Opificio"/>
                                <w:noProof/>
                                <w:sz w:val="44"/>
                                <w:szCs w:val="44"/>
                                <w:lang w:val="en-GB"/>
                              </w:rPr>
                              <w:drawing>
                                <wp:inline distT="0" distB="0" distL="0" distR="0" wp14:anchorId="322BED73" wp14:editId="5A412E8A">
                                  <wp:extent cx="1313815" cy="1350010"/>
                                  <wp:effectExtent l="0" t="0" r="63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newest.jpg"/>
                                          <pic:cNvPicPr/>
                                        </pic:nvPicPr>
                                        <pic:blipFill>
                                          <a:blip r:embed="rId12"/>
                                          <a:stretch>
                                            <a:fillRect/>
                                          </a:stretch>
                                        </pic:blipFill>
                                        <pic:spPr>
                                          <a:xfrm>
                                            <a:off x="0" y="0"/>
                                            <a:ext cx="1313815" cy="1350010"/>
                                          </a:xfrm>
                                          <a:prstGeom prst="rect">
                                            <a:avLst/>
                                          </a:prstGeom>
                                        </pic:spPr>
                                      </pic:pic>
                                    </a:graphicData>
                                  </a:graphic>
                                </wp:inline>
                              </w:drawing>
                            </w:r>
                          </w:p>
                        </w:txbxContent>
                      </v:textbox>
                    </v:shape>
                  </w:pict>
                </mc:Fallback>
              </mc:AlternateContent>
            </w:r>
          </w:p>
          <w:p w14:paraId="2C3EC353" w14:textId="77777777" w:rsidR="00B1472C" w:rsidRPr="00B1472C" w:rsidRDefault="00B1472C" w:rsidP="00937F84">
            <w:pPr>
              <w:rPr>
                <w:rFonts w:ascii="Opificio" w:hAnsi="Opificio"/>
              </w:rPr>
            </w:pPr>
          </w:p>
          <w:p w14:paraId="7ED82050" w14:textId="77777777" w:rsidR="00B1472C" w:rsidRPr="00B1472C" w:rsidRDefault="00B1472C" w:rsidP="00937F84">
            <w:pPr>
              <w:rPr>
                <w:rFonts w:ascii="Opificio" w:hAnsi="Opificio"/>
              </w:rPr>
            </w:pPr>
          </w:p>
          <w:p w14:paraId="445CA31C" w14:textId="77777777" w:rsidR="00B1472C" w:rsidRPr="00B1472C" w:rsidRDefault="00B1472C" w:rsidP="00937F84">
            <w:pPr>
              <w:rPr>
                <w:rFonts w:ascii="Opificio" w:hAnsi="Opificio"/>
              </w:rPr>
            </w:pPr>
          </w:p>
          <w:p w14:paraId="30EA415D" w14:textId="77777777" w:rsidR="00B1472C" w:rsidRPr="00B1472C" w:rsidRDefault="00B1472C" w:rsidP="00937F84">
            <w:pPr>
              <w:rPr>
                <w:rFonts w:ascii="Opificio" w:hAnsi="Opificio"/>
              </w:rPr>
            </w:pPr>
          </w:p>
          <w:p w14:paraId="25DA5E9C" w14:textId="77777777" w:rsidR="00432805" w:rsidRPr="00B1472C" w:rsidRDefault="00432805" w:rsidP="00937F84">
            <w:pPr>
              <w:rPr>
                <w:rFonts w:ascii="Opificio" w:hAnsi="Opificio"/>
              </w:rPr>
            </w:pPr>
            <w:r w:rsidRPr="00B1472C">
              <w:rPr>
                <w:rFonts w:ascii="Opificio" w:hAnsi="Opificio"/>
                <w:noProof/>
                <w:lang w:val="en-GB" w:eastAsia="en-GB"/>
              </w:rPr>
              <mc:AlternateContent>
                <mc:Choice Requires="wps">
                  <w:drawing>
                    <wp:anchor distT="0" distB="0" distL="114300" distR="114300" simplePos="0" relativeHeight="251661312" behindDoc="0" locked="0" layoutInCell="1" allowOverlap="1" wp14:anchorId="52B18315" wp14:editId="7EFE933E">
                      <wp:simplePos x="0" y="0"/>
                      <wp:positionH relativeFrom="column">
                        <wp:posOffset>233045</wp:posOffset>
                      </wp:positionH>
                      <wp:positionV relativeFrom="paragraph">
                        <wp:posOffset>267336</wp:posOffset>
                      </wp:positionV>
                      <wp:extent cx="2181225" cy="971550"/>
                      <wp:effectExtent l="0" t="0" r="9525" b="0"/>
                      <wp:wrapNone/>
                      <wp:docPr id="6" name="Text Box 6"/>
                      <wp:cNvGraphicFramePr/>
                      <a:graphic xmlns:a="http://schemas.openxmlformats.org/drawingml/2006/main">
                        <a:graphicData uri="http://schemas.microsoft.com/office/word/2010/wordprocessingShape">
                          <wps:wsp>
                            <wps:cNvSpPr txBox="1"/>
                            <wps:spPr>
                              <a:xfrm>
                                <a:off x="0" y="0"/>
                                <a:ext cx="2181225" cy="971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A09A633" w14:textId="77777777" w:rsidR="00432805" w:rsidRPr="006A34D6" w:rsidRDefault="00C66BD6" w:rsidP="00432805">
                                  <w:pPr>
                                    <w:jc w:val="center"/>
                                    <w:rPr>
                                      <w:rFonts w:ascii="Antic Slab" w:hAnsi="Antic Slab"/>
                                      <w:color w:val="852728" w:themeColor="accent2" w:themeShade="BF"/>
                                      <w:sz w:val="56"/>
                                      <w:szCs w:val="56"/>
                                      <w:lang w:val="en-GB"/>
                                    </w:rPr>
                                  </w:pPr>
                                  <w:r>
                                    <w:rPr>
                                      <w:rFonts w:ascii="Antic Slab" w:hAnsi="Antic Slab"/>
                                      <w:color w:val="852728" w:themeColor="accent2" w:themeShade="BF"/>
                                      <w:sz w:val="56"/>
                                      <w:szCs w:val="56"/>
                                      <w:lang w:val="en-GB"/>
                                    </w:rPr>
                                    <w:t>Plantar Fasciitis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B18315" id="Text Box 6" o:spid="_x0000_s1027" type="#_x0000_t202" style="position:absolute;margin-left:18.35pt;margin-top:21.05pt;width:171.75pt;height:76.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" fillcolor="white [3201]" stroked="f" strokeweight=".5pt">
                      <v:textbox>
                        <w:txbxContent>
                          <w:p w14:paraId="3A09A633" w14:textId="77777777" w:rsidR="00432805" w:rsidRPr="006A34D6" w:rsidRDefault="00C66BD6" w:rsidP="00432805">
                            <w:pPr>
                              <w:jc w:val="center"/>
                              <w:rPr>
                                <w:rFonts w:ascii="Antic Slab" w:hAnsi="Antic Slab"/>
                                <w:color w:val="852728" w:themeColor="accent2" w:themeShade="BF"/>
                                <w:sz w:val="56"/>
                                <w:szCs w:val="56"/>
                                <w:lang w:val="en-GB"/>
                              </w:rPr>
                            </w:pPr>
                            <w:r>
                              <w:rPr>
                                <w:rFonts w:ascii="Antic Slab" w:hAnsi="Antic Slab"/>
                                <w:color w:val="852728" w:themeColor="accent2" w:themeShade="BF"/>
                                <w:sz w:val="56"/>
                                <w:szCs w:val="56"/>
                                <w:lang w:val="en-GB"/>
                              </w:rPr>
                              <w:t>Plantar Fasciitis</w:t>
                            </w:r>
                          </w:p>
                        </w:txbxContent>
                      </v:textbox>
                    </v:shape>
                  </w:pict>
                </mc:Fallback>
              </mc:AlternateContent>
            </w:r>
          </w:p>
          <w:p w14:paraId="456C47A2" w14:textId="77777777" w:rsidR="00432805" w:rsidRPr="00B1472C" w:rsidRDefault="00432805" w:rsidP="00937F84">
            <w:pPr>
              <w:jc w:val="center"/>
              <w:rPr>
                <w:rFonts w:ascii="Opificio" w:hAnsi="Opificio"/>
              </w:rPr>
            </w:pPr>
          </w:p>
          <w:p w14:paraId="6604FE32" w14:textId="77777777" w:rsidR="00432805" w:rsidRPr="00B1472C" w:rsidRDefault="00432805" w:rsidP="00937F84">
            <w:pPr>
              <w:rPr>
                <w:rFonts w:ascii="Opificio" w:hAnsi="Opificio"/>
              </w:rPr>
            </w:pPr>
          </w:p>
          <w:p w14:paraId="6898B707" w14:textId="77777777" w:rsidR="00432805" w:rsidRPr="00B1472C" w:rsidRDefault="00432805" w:rsidP="00937F84">
            <w:pPr>
              <w:rPr>
                <w:rFonts w:ascii="Opificio" w:hAnsi="Opificio"/>
              </w:rPr>
            </w:pPr>
          </w:p>
          <w:p w14:paraId="45B272D7" w14:textId="77777777" w:rsidR="00432805" w:rsidRDefault="00432805" w:rsidP="00937F84">
            <w:pPr>
              <w:rPr>
                <w:rFonts w:ascii="Opificio" w:hAnsi="Opificio"/>
              </w:rPr>
            </w:pPr>
          </w:p>
          <w:p w14:paraId="69EC8023" w14:textId="77777777" w:rsidR="00C66BD6" w:rsidRPr="00B1472C" w:rsidRDefault="00C66BD6" w:rsidP="00937F84">
            <w:pPr>
              <w:rPr>
                <w:rFonts w:ascii="Opificio" w:hAnsi="Opificio"/>
              </w:rPr>
            </w:pPr>
            <w:r>
              <w:rPr>
                <w:noProof/>
                <w:lang w:val="en-GB" w:eastAsia="en-GB"/>
              </w:rPr>
              <w:drawing>
                <wp:anchor distT="0" distB="0" distL="114300" distR="114300" simplePos="0" relativeHeight="251681792" behindDoc="1" locked="0" layoutInCell="1" allowOverlap="1" wp14:anchorId="0763B0D5" wp14:editId="035684EA">
                  <wp:simplePos x="0" y="0"/>
                  <wp:positionH relativeFrom="column">
                    <wp:posOffset>128270</wp:posOffset>
                  </wp:positionH>
                  <wp:positionV relativeFrom="paragraph">
                    <wp:posOffset>74930</wp:posOffset>
                  </wp:positionV>
                  <wp:extent cx="2247900" cy="1884045"/>
                  <wp:effectExtent l="0" t="0" r="0" b="1905"/>
                  <wp:wrapNone/>
                  <wp:docPr id="26" name="Picture 26" descr="foot pain - Plantar fascii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ot pain - Plantar fasciiti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48000" cy="18841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FCBD58" w14:textId="77777777" w:rsidR="00432805" w:rsidRPr="00B1472C" w:rsidRDefault="00432805" w:rsidP="006A34D6">
            <w:pPr>
              <w:jc w:val="center"/>
              <w:rPr>
                <w:rFonts w:ascii="Opificio" w:hAnsi="Opificio"/>
              </w:rPr>
            </w:pPr>
          </w:p>
          <w:p w14:paraId="6AF8B1C2" w14:textId="77777777" w:rsidR="00432805" w:rsidRPr="00B1472C" w:rsidRDefault="00432805" w:rsidP="00937F84">
            <w:pPr>
              <w:rPr>
                <w:rFonts w:ascii="Opificio" w:hAnsi="Opificio"/>
              </w:rPr>
            </w:pPr>
          </w:p>
          <w:p w14:paraId="61C842AE" w14:textId="77777777" w:rsidR="00432805" w:rsidRPr="00B1472C" w:rsidRDefault="006A34D6" w:rsidP="00937F84">
            <w:pPr>
              <w:tabs>
                <w:tab w:val="left" w:pos="2640"/>
              </w:tabs>
              <w:rPr>
                <w:rFonts w:ascii="Opificio" w:hAnsi="Opificio"/>
              </w:rPr>
            </w:pPr>
            <w:r w:rsidRPr="00B1472C">
              <w:rPr>
                <w:rFonts w:ascii="Opificio" w:hAnsi="Opificio"/>
                <w:noProof/>
                <w:lang w:val="en-GB" w:eastAsia="en-GB"/>
              </w:rPr>
              <mc:AlternateContent>
                <mc:Choice Requires="wps">
                  <w:drawing>
                    <wp:anchor distT="0" distB="0" distL="114300" distR="114300" simplePos="0" relativeHeight="251662336" behindDoc="0" locked="0" layoutInCell="1" allowOverlap="1" wp14:anchorId="4DCD5318" wp14:editId="3821E124">
                      <wp:simplePos x="0" y="0"/>
                      <wp:positionH relativeFrom="column">
                        <wp:posOffset>23494</wp:posOffset>
                      </wp:positionH>
                      <wp:positionV relativeFrom="paragraph">
                        <wp:posOffset>2206625</wp:posOffset>
                      </wp:positionV>
                      <wp:extent cx="2409825" cy="438150"/>
                      <wp:effectExtent l="0" t="0" r="9525" b="0"/>
                      <wp:wrapNone/>
                      <wp:docPr id="15" name="Text Box 15"/>
                      <wp:cNvGraphicFramePr/>
                      <a:graphic xmlns:a="http://schemas.openxmlformats.org/drawingml/2006/main">
                        <a:graphicData uri="http://schemas.microsoft.com/office/word/2010/wordprocessingShape">
                          <wps:wsp>
                            <wps:cNvSpPr txBox="1"/>
                            <wps:spPr>
                              <a:xfrm>
                                <a:off x="0" y="0"/>
                                <a:ext cx="2409825" cy="438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3CFECF3" w14:textId="5CB7A0A9" w:rsidR="00432805" w:rsidRPr="00B1472C" w:rsidRDefault="00EC7F54" w:rsidP="00B1472C">
                                  <w:pPr>
                                    <w:jc w:val="center"/>
                                    <w:rPr>
                                      <w:rFonts w:ascii="Opificio" w:hAnsi="Opificio"/>
                                      <w:b/>
                                      <w:sz w:val="28"/>
                                      <w:szCs w:val="28"/>
                                      <w:lang w:val="en-GB"/>
                                    </w:rPr>
                                  </w:pPr>
                                  <w:r>
                                    <w:rPr>
                                      <w:rFonts w:ascii="Opificio" w:hAnsi="Opificio"/>
                                      <w:b/>
                                      <w:sz w:val="28"/>
                                      <w:szCs w:val="28"/>
                                      <w:lang w:val="en-GB"/>
                                    </w:rPr>
                                    <w:t>www.themobilefootclinic.net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D5318" id="Text Box 15" o:spid="_x0000_s1028" type="#_x0000_t202" style="position:absolute;margin-left:1.85pt;margin-top:173.75pt;width:189.75pt;height:3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" fillcolor="white [3201]" stroked="f" strokeweight=".5pt">
                      <v:textbox>
                        <w:txbxContent>
                          <w:p w14:paraId="03CFECF3" w14:textId="5CB7A0A9" w:rsidR="00432805" w:rsidRPr="00B1472C" w:rsidRDefault="00EC7F54" w:rsidP="00B1472C">
                            <w:pPr>
                              <w:jc w:val="center"/>
                              <w:rPr>
                                <w:rFonts w:ascii="Opificio" w:hAnsi="Opificio"/>
                                <w:b/>
                                <w:sz w:val="28"/>
                                <w:szCs w:val="28"/>
                                <w:lang w:val="en-GB"/>
                              </w:rPr>
                            </w:pPr>
                            <w:r>
                              <w:rPr>
                                <w:rFonts w:ascii="Opificio" w:hAnsi="Opificio"/>
                                <w:b/>
                                <w:sz w:val="28"/>
                                <w:szCs w:val="28"/>
                                <w:lang w:val="en-GB"/>
                              </w:rPr>
                              <w:t>www.themobilefootclinic.net</w:t>
                            </w:r>
                          </w:p>
                        </w:txbxContent>
                      </v:textbox>
                    </v:shape>
                  </w:pict>
                </mc:Fallback>
              </mc:AlternateContent>
            </w:r>
            <w:r w:rsidR="00432805" w:rsidRPr="00B1472C">
              <w:rPr>
                <w:rFonts w:ascii="Opificio" w:hAnsi="Opificio"/>
              </w:rPr>
              <w:tab/>
            </w:r>
          </w:p>
        </w:tc>
      </w:tr>
      <w:tr w:rsidR="00432805" w:rsidRPr="00B1472C" w14:paraId="40C97964" w14:textId="77777777" w:rsidTr="004E6B81">
        <w:trPr>
          <w:trHeight w:hRule="exact" w:val="10497"/>
          <w:jc w:val="center"/>
        </w:trPr>
        <w:tc>
          <w:tcPr>
            <w:tcW w:w="3840" w:type="dxa"/>
          </w:tcPr>
          <w:p w14:paraId="1F2B0ECF" w14:textId="77777777" w:rsidR="00CC5B97" w:rsidRDefault="00F63D34" w:rsidP="00F63D34">
            <w:pPr>
              <w:spacing w:after="0"/>
              <w:rPr>
                <w:rFonts w:ascii="Opificio" w:eastAsiaTheme="majorEastAsia" w:hAnsi="Opificio" w:cstheme="majorBidi"/>
                <w:b/>
                <w:bCs/>
                <w:color w:val="852728" w:themeColor="accent2" w:themeShade="BF"/>
                <w:sz w:val="22"/>
                <w:szCs w:val="22"/>
              </w:rPr>
            </w:pPr>
            <w:r>
              <w:rPr>
                <w:rFonts w:ascii="Opificio" w:eastAsiaTheme="majorEastAsia" w:hAnsi="Opificio" w:cstheme="majorBidi"/>
                <w:b/>
                <w:bCs/>
                <w:color w:val="852728" w:themeColor="accent2" w:themeShade="BF"/>
                <w:sz w:val="22"/>
                <w:szCs w:val="22"/>
              </w:rPr>
              <w:lastRenderedPageBreak/>
              <w:t xml:space="preserve">What </w:t>
            </w:r>
            <w:r w:rsidR="00CC5B97">
              <w:rPr>
                <w:rFonts w:ascii="Opificio" w:eastAsiaTheme="majorEastAsia" w:hAnsi="Opificio" w:cstheme="majorBidi"/>
                <w:b/>
                <w:bCs/>
                <w:color w:val="852728" w:themeColor="accent2" w:themeShade="BF"/>
                <w:sz w:val="22"/>
                <w:szCs w:val="22"/>
              </w:rPr>
              <w:t>will happen if I leave it untreated?</w:t>
            </w:r>
          </w:p>
          <w:p w14:paraId="51E3CB87" w14:textId="77777777" w:rsidR="00EC4A41" w:rsidRDefault="00C66BD6" w:rsidP="00C66BD6">
            <w:pPr>
              <w:spacing w:after="0"/>
              <w:rPr>
                <w:rFonts w:ascii="Opificio" w:hAnsi="Opificio"/>
              </w:rPr>
            </w:pPr>
            <w:r w:rsidRPr="00C66BD6">
              <w:rPr>
                <w:rFonts w:ascii="Opificio" w:hAnsi="Opificio"/>
              </w:rPr>
              <w:t xml:space="preserve">If you ignore your symptoms you are at risk of developing chronic heel pain. Patients who experience long term foot pain tend to alter their gait to reduce the pressure on the affected area. </w:t>
            </w:r>
          </w:p>
          <w:p w14:paraId="2B03D9F4" w14:textId="77777777" w:rsidR="00EC4A41" w:rsidRDefault="00EC4A41" w:rsidP="00C66BD6">
            <w:pPr>
              <w:spacing w:after="0"/>
              <w:rPr>
                <w:rFonts w:ascii="Opificio" w:hAnsi="Opificio"/>
              </w:rPr>
            </w:pPr>
          </w:p>
          <w:p w14:paraId="4DCD2C4C" w14:textId="77777777" w:rsidR="00C66BD6" w:rsidRPr="00C66BD6" w:rsidRDefault="00C66BD6" w:rsidP="00C66BD6">
            <w:pPr>
              <w:spacing w:after="0"/>
              <w:rPr>
                <w:rFonts w:ascii="Opificio" w:hAnsi="Opificio"/>
              </w:rPr>
            </w:pPr>
            <w:r w:rsidRPr="00C66BD6">
              <w:rPr>
                <w:rFonts w:ascii="Opificio" w:hAnsi="Opificio"/>
              </w:rPr>
              <w:t>Long term this can cause to problems with the rest of the foot, the knees, the hips and the back.</w:t>
            </w:r>
          </w:p>
          <w:p w14:paraId="53294476" w14:textId="77777777" w:rsidR="00CC5B97" w:rsidRDefault="00CC5B97" w:rsidP="00F63D34">
            <w:pPr>
              <w:spacing w:after="0"/>
              <w:rPr>
                <w:rFonts w:ascii="Opificio" w:eastAsiaTheme="majorEastAsia" w:hAnsi="Opificio" w:cstheme="majorBidi"/>
                <w:b/>
                <w:bCs/>
                <w:color w:val="852728" w:themeColor="accent2" w:themeShade="BF"/>
                <w:sz w:val="22"/>
                <w:szCs w:val="22"/>
              </w:rPr>
            </w:pPr>
          </w:p>
          <w:p w14:paraId="71344F70" w14:textId="77777777" w:rsidR="00F63D34" w:rsidRDefault="00CC5B97" w:rsidP="00F63D34">
            <w:pPr>
              <w:spacing w:after="0"/>
              <w:rPr>
                <w:rFonts w:ascii="Opificio" w:eastAsiaTheme="majorEastAsia" w:hAnsi="Opificio" w:cstheme="majorBidi"/>
                <w:b/>
                <w:bCs/>
                <w:color w:val="852728" w:themeColor="accent2" w:themeShade="BF"/>
                <w:sz w:val="22"/>
                <w:szCs w:val="22"/>
              </w:rPr>
            </w:pPr>
            <w:r>
              <w:rPr>
                <w:rFonts w:ascii="Opificio" w:eastAsiaTheme="majorEastAsia" w:hAnsi="Opificio" w:cstheme="majorBidi"/>
                <w:b/>
                <w:bCs/>
                <w:color w:val="852728" w:themeColor="accent2" w:themeShade="BF"/>
                <w:sz w:val="22"/>
                <w:szCs w:val="22"/>
              </w:rPr>
              <w:t xml:space="preserve">What </w:t>
            </w:r>
            <w:r w:rsidR="00F63D34">
              <w:rPr>
                <w:rFonts w:ascii="Opificio" w:eastAsiaTheme="majorEastAsia" w:hAnsi="Opificio" w:cstheme="majorBidi"/>
                <w:b/>
                <w:bCs/>
                <w:color w:val="852728" w:themeColor="accent2" w:themeShade="BF"/>
                <w:sz w:val="22"/>
                <w:szCs w:val="22"/>
              </w:rPr>
              <w:t>can help?</w:t>
            </w:r>
          </w:p>
          <w:p w14:paraId="7ED85D17" w14:textId="77777777" w:rsidR="00C66BD6" w:rsidRPr="00C66BD6" w:rsidRDefault="00C66BD6" w:rsidP="00C66BD6">
            <w:pPr>
              <w:spacing w:after="0"/>
              <w:rPr>
                <w:rFonts w:ascii="Opificio" w:hAnsi="Opificio"/>
              </w:rPr>
            </w:pPr>
            <w:r w:rsidRPr="00C66BD6">
              <w:rPr>
                <w:rFonts w:ascii="Opificio" w:hAnsi="Opificio"/>
              </w:rPr>
              <w:t>Most people can recover from Plantar Fasciitis with rest, icing the painful area, stretches and taking NSAID’s to relieve the pain and reduce the inflammation.</w:t>
            </w:r>
          </w:p>
          <w:p w14:paraId="4D7840A7" w14:textId="77777777" w:rsidR="00F63D34" w:rsidRPr="00B1472C" w:rsidRDefault="0023492A" w:rsidP="00CC5B97">
            <w:pPr>
              <w:spacing w:after="0"/>
              <w:jc w:val="both"/>
              <w:rPr>
                <w:rFonts w:ascii="Opificio" w:eastAsiaTheme="majorEastAsia" w:hAnsi="Opificio" w:cstheme="majorBidi"/>
                <w:b/>
                <w:bCs/>
                <w:color w:val="852728" w:themeColor="accent2" w:themeShade="BF"/>
                <w:sz w:val="22"/>
                <w:szCs w:val="22"/>
              </w:rPr>
            </w:pPr>
            <w:r>
              <w:rPr>
                <w:noProof/>
                <w:lang w:val="en-GB" w:eastAsia="en-GB"/>
              </w:rPr>
              <w:drawing>
                <wp:anchor distT="0" distB="0" distL="114300" distR="114300" simplePos="0" relativeHeight="251682816" behindDoc="1" locked="0" layoutInCell="1" allowOverlap="1" wp14:anchorId="7D3C7552" wp14:editId="548275E2">
                  <wp:simplePos x="0" y="0"/>
                  <wp:positionH relativeFrom="column">
                    <wp:posOffset>111760</wp:posOffset>
                  </wp:positionH>
                  <wp:positionV relativeFrom="paragraph">
                    <wp:posOffset>641350</wp:posOffset>
                  </wp:positionV>
                  <wp:extent cx="2266950" cy="1625600"/>
                  <wp:effectExtent l="0" t="0" r="0" b="0"/>
                  <wp:wrapNone/>
                  <wp:docPr id="4" name="Picture 4" descr="C:\Users\dhclinic\AppData\Local\Microsoft\Windows\INetCache\Content.Word\CP17 - Davenport House-1112.jpg"/>
                  <wp:cNvGraphicFramePr/>
                  <a:graphic xmlns:a="http://schemas.openxmlformats.org/drawingml/2006/main">
                    <a:graphicData uri="http://schemas.openxmlformats.org/drawingml/2006/picture">
                      <pic:pic xmlns:pic="http://schemas.openxmlformats.org/drawingml/2006/picture">
                        <pic:nvPicPr>
                          <pic:cNvPr id="1" name="Picture 1" descr="C:\Users\dhclinic\AppData\Local\Microsoft\Windows\INetCache\Content.Word\CP17 - Davenport House-1112.jpg"/>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66950" cy="1625600"/>
                          </a:xfrm>
                          <a:prstGeom prst="rect">
                            <a:avLst/>
                          </a:prstGeom>
                          <a:noFill/>
                          <a:ln>
                            <a:noFill/>
                          </a:ln>
                        </pic:spPr>
                      </pic:pic>
                    </a:graphicData>
                  </a:graphic>
                  <wp14:sizeRelH relativeFrom="margin">
                    <wp14:pctWidth>0</wp14:pctWidth>
                  </wp14:sizeRelH>
                </wp:anchor>
              </w:drawing>
            </w:r>
          </w:p>
        </w:tc>
        <w:tc>
          <w:tcPr>
            <w:tcW w:w="713" w:type="dxa"/>
          </w:tcPr>
          <w:p w14:paraId="195525E8" w14:textId="77777777" w:rsidR="00432805" w:rsidRPr="00B1472C" w:rsidRDefault="00432805" w:rsidP="00937F84">
            <w:pPr>
              <w:rPr>
                <w:rFonts w:ascii="Opificio" w:hAnsi="Opificio"/>
              </w:rPr>
            </w:pPr>
          </w:p>
        </w:tc>
        <w:tc>
          <w:tcPr>
            <w:tcW w:w="713" w:type="dxa"/>
            <w:gridSpan w:val="2"/>
          </w:tcPr>
          <w:p w14:paraId="729BE396" w14:textId="77777777" w:rsidR="00432805" w:rsidRPr="00B1472C" w:rsidRDefault="00432805" w:rsidP="00937F84">
            <w:pPr>
              <w:rPr>
                <w:rFonts w:ascii="Opificio" w:hAnsi="Opificio"/>
              </w:rPr>
            </w:pPr>
          </w:p>
        </w:tc>
        <w:tc>
          <w:tcPr>
            <w:tcW w:w="3843" w:type="dxa"/>
          </w:tcPr>
          <w:p w14:paraId="6176D512" w14:textId="77777777" w:rsidR="00C34544" w:rsidRPr="00247889" w:rsidRDefault="00681EEA" w:rsidP="00681EEA">
            <w:pPr>
              <w:spacing w:after="0"/>
              <w:rPr>
                <w:rFonts w:ascii="Opificio" w:eastAsiaTheme="majorEastAsia" w:hAnsi="Opificio" w:cstheme="majorBidi"/>
                <w:b/>
                <w:bCs/>
                <w:color w:val="852728" w:themeColor="accent2" w:themeShade="BF"/>
                <w:sz w:val="22"/>
                <w:szCs w:val="22"/>
              </w:rPr>
            </w:pPr>
            <w:r w:rsidRPr="006A34D6">
              <w:rPr>
                <w:rFonts w:ascii="Opificio" w:eastAsiaTheme="majorEastAsia" w:hAnsi="Opificio" w:cstheme="majorBidi"/>
                <w:b/>
                <w:bCs/>
                <w:color w:val="852728" w:themeColor="accent2" w:themeShade="BF"/>
                <w:sz w:val="22"/>
                <w:szCs w:val="22"/>
              </w:rPr>
              <w:t xml:space="preserve">What </w:t>
            </w:r>
            <w:r w:rsidR="00F63D34">
              <w:rPr>
                <w:rFonts w:ascii="Opificio" w:eastAsiaTheme="majorEastAsia" w:hAnsi="Opificio" w:cstheme="majorBidi"/>
                <w:b/>
                <w:bCs/>
                <w:color w:val="852728" w:themeColor="accent2" w:themeShade="BF"/>
                <w:sz w:val="22"/>
                <w:szCs w:val="22"/>
              </w:rPr>
              <w:t>are the treatment options</w:t>
            </w:r>
            <w:r w:rsidR="00F31D52">
              <w:rPr>
                <w:rFonts w:ascii="Opificio" w:eastAsiaTheme="majorEastAsia" w:hAnsi="Opificio" w:cstheme="majorBidi"/>
                <w:b/>
                <w:bCs/>
                <w:color w:val="852728" w:themeColor="accent2" w:themeShade="BF"/>
                <w:sz w:val="22"/>
                <w:szCs w:val="22"/>
              </w:rPr>
              <w:t>?</w:t>
            </w:r>
          </w:p>
          <w:p w14:paraId="26D8FCD1" w14:textId="77777777" w:rsidR="00EC10A4" w:rsidRDefault="00C66BD6" w:rsidP="00C66BD6">
            <w:pPr>
              <w:spacing w:after="0"/>
              <w:rPr>
                <w:rFonts w:ascii="Opificio" w:hAnsi="Opificio"/>
              </w:rPr>
            </w:pPr>
            <w:r w:rsidRPr="00C66BD6">
              <w:rPr>
                <w:rFonts w:ascii="Opificio" w:hAnsi="Opificio"/>
              </w:rPr>
              <w:t xml:space="preserve">If treated early (i.e. within 3-4 months of the onset of heel pain) Plantar Fasciitis can be treated effectively by wearing orthotic insoles. </w:t>
            </w:r>
          </w:p>
          <w:p w14:paraId="6D679944" w14:textId="77777777" w:rsidR="00EC10A4" w:rsidRDefault="00EC10A4" w:rsidP="00C66BD6">
            <w:pPr>
              <w:spacing w:after="0"/>
              <w:rPr>
                <w:rFonts w:ascii="Opificio" w:hAnsi="Opificio"/>
              </w:rPr>
            </w:pPr>
          </w:p>
          <w:p w14:paraId="3A6FC083" w14:textId="77777777" w:rsidR="00EC4A41" w:rsidRDefault="00EC4A41" w:rsidP="00C66BD6">
            <w:pPr>
              <w:spacing w:after="0"/>
              <w:rPr>
                <w:rFonts w:ascii="Opificio" w:hAnsi="Opificio"/>
              </w:rPr>
            </w:pPr>
            <w:r>
              <w:rPr>
                <w:noProof/>
                <w:lang w:val="en-GB" w:eastAsia="en-GB"/>
              </w:rPr>
              <w:drawing>
                <wp:inline distT="0" distB="0" distL="0" distR="0" wp14:anchorId="7605C489" wp14:editId="5651AC9C">
                  <wp:extent cx="2314575" cy="1541769"/>
                  <wp:effectExtent l="0" t="0" r="0" b="1905"/>
                  <wp:docPr id="1" name="Picture 1" descr="C:\Users\dhclinic\AppData\Local\Microsoft\Windows\INetCache\Content.Word\CP17 - Davenport House-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hclinic\AppData\Local\Microsoft\Windows\INetCache\Content.Word\CP17 - Davenport House-107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16223" cy="1542866"/>
                          </a:xfrm>
                          <a:prstGeom prst="rect">
                            <a:avLst/>
                          </a:prstGeom>
                          <a:noFill/>
                          <a:ln>
                            <a:noFill/>
                          </a:ln>
                        </pic:spPr>
                      </pic:pic>
                    </a:graphicData>
                  </a:graphic>
                </wp:inline>
              </w:drawing>
            </w:r>
          </w:p>
          <w:p w14:paraId="6C393056" w14:textId="77777777" w:rsidR="00EC4A41" w:rsidRDefault="00EC4A41" w:rsidP="00C66BD6">
            <w:pPr>
              <w:spacing w:after="0"/>
              <w:rPr>
                <w:rFonts w:ascii="Opificio" w:hAnsi="Opificio"/>
              </w:rPr>
            </w:pPr>
          </w:p>
          <w:p w14:paraId="69004FC5" w14:textId="77777777" w:rsidR="00C66BD6" w:rsidRDefault="00C66BD6" w:rsidP="00540758">
            <w:pPr>
              <w:spacing w:after="0"/>
              <w:rPr>
                <w:rFonts w:ascii="Opificio" w:hAnsi="Opificio"/>
              </w:rPr>
            </w:pPr>
            <w:r w:rsidRPr="00C66BD6">
              <w:rPr>
                <w:rFonts w:ascii="Opificio" w:hAnsi="Opificio"/>
              </w:rPr>
              <w:t>Orthotics can correct over-pronation and support the arch. This will help release the tension on the plantar fascia, thus treating the cause of Plantar Fasciitis.</w:t>
            </w:r>
          </w:p>
          <w:p w14:paraId="4C013493" w14:textId="77777777" w:rsidR="00C66BD6" w:rsidRDefault="00C66BD6" w:rsidP="00540758">
            <w:pPr>
              <w:spacing w:after="0"/>
              <w:rPr>
                <w:rFonts w:ascii="Opificio" w:hAnsi="Opificio"/>
              </w:rPr>
            </w:pPr>
          </w:p>
          <w:p w14:paraId="654AB67B" w14:textId="77777777" w:rsidR="00C66BD6" w:rsidRDefault="00C66BD6" w:rsidP="00540758">
            <w:pPr>
              <w:spacing w:after="0"/>
              <w:rPr>
                <w:rFonts w:ascii="Opificio" w:hAnsi="Opificio"/>
              </w:rPr>
            </w:pPr>
          </w:p>
          <w:p w14:paraId="7E4766AB" w14:textId="77777777" w:rsidR="00C66BD6" w:rsidRDefault="00C66BD6" w:rsidP="00540758">
            <w:pPr>
              <w:spacing w:after="0"/>
              <w:rPr>
                <w:rFonts w:ascii="Opificio" w:hAnsi="Opificio"/>
              </w:rPr>
            </w:pPr>
          </w:p>
          <w:p w14:paraId="143AB419" w14:textId="77777777" w:rsidR="00C66BD6" w:rsidRDefault="00C66BD6" w:rsidP="00540758">
            <w:pPr>
              <w:spacing w:after="0"/>
              <w:rPr>
                <w:rFonts w:ascii="Opificio" w:hAnsi="Opificio"/>
              </w:rPr>
            </w:pPr>
          </w:p>
          <w:p w14:paraId="2B1BCDDE" w14:textId="77777777" w:rsidR="00C66BD6" w:rsidRDefault="00C66BD6" w:rsidP="00540758">
            <w:pPr>
              <w:spacing w:after="0"/>
              <w:rPr>
                <w:rFonts w:ascii="Opificio" w:hAnsi="Opificio"/>
              </w:rPr>
            </w:pPr>
          </w:p>
          <w:p w14:paraId="64B58C9F" w14:textId="77777777" w:rsidR="00C66BD6" w:rsidRDefault="00C66BD6" w:rsidP="00540758">
            <w:pPr>
              <w:spacing w:after="0"/>
              <w:rPr>
                <w:rFonts w:ascii="Opificio" w:hAnsi="Opificio"/>
              </w:rPr>
            </w:pPr>
          </w:p>
          <w:p w14:paraId="23E09AD6" w14:textId="77777777" w:rsidR="00C66BD6" w:rsidRDefault="00C66BD6" w:rsidP="00540758">
            <w:pPr>
              <w:spacing w:after="0"/>
              <w:rPr>
                <w:rFonts w:ascii="Opificio" w:hAnsi="Opificio"/>
              </w:rPr>
            </w:pPr>
          </w:p>
          <w:p w14:paraId="7AA0CCDE" w14:textId="77777777" w:rsidR="00C66BD6" w:rsidRDefault="00C66BD6" w:rsidP="00540758">
            <w:pPr>
              <w:spacing w:after="0"/>
              <w:rPr>
                <w:rFonts w:ascii="Opificio" w:hAnsi="Opificio"/>
              </w:rPr>
            </w:pPr>
          </w:p>
          <w:p w14:paraId="05E06BA5" w14:textId="77777777" w:rsidR="00A62AC0" w:rsidRDefault="00A62AC0" w:rsidP="00540758">
            <w:pPr>
              <w:spacing w:after="0"/>
              <w:rPr>
                <w:rFonts w:ascii="Opificio" w:hAnsi="Opificio"/>
              </w:rPr>
            </w:pPr>
          </w:p>
          <w:p w14:paraId="0D8E4A53" w14:textId="201F1C16" w:rsidR="00540758" w:rsidRPr="00540758" w:rsidRDefault="00540758" w:rsidP="00540758">
            <w:pPr>
              <w:spacing w:after="0"/>
              <w:rPr>
                <w:rFonts w:ascii="Opificio" w:hAnsi="Opificio"/>
              </w:rPr>
            </w:pPr>
          </w:p>
          <w:p w14:paraId="26C5FA2A" w14:textId="648542EB" w:rsidR="00432805" w:rsidRPr="006A34D6" w:rsidRDefault="00D56F7E" w:rsidP="00937F84">
            <w:pPr>
              <w:autoSpaceDE w:val="0"/>
              <w:autoSpaceDN w:val="0"/>
              <w:adjustRightInd w:val="0"/>
              <w:spacing w:after="0" w:line="240" w:lineRule="auto"/>
              <w:rPr>
                <w:rFonts w:ascii="Opificio" w:hAnsi="Opificio"/>
              </w:rPr>
            </w:pPr>
            <w:r w:rsidRPr="00B1472C">
              <w:rPr>
                <w:rFonts w:ascii="Opificio" w:hAnsi="Opificio"/>
                <w:noProof/>
                <w:lang w:val="en-GB" w:eastAsia="en-GB"/>
              </w:rPr>
              <mc:AlternateContent>
                <mc:Choice Requires="wps">
                  <w:drawing>
                    <wp:anchor distT="0" distB="0" distL="114300" distR="114300" simplePos="0" relativeHeight="251680768" behindDoc="0" locked="0" layoutInCell="1" allowOverlap="1" wp14:anchorId="1657CBCB" wp14:editId="1B82B54C">
                      <wp:simplePos x="0" y="0"/>
                      <wp:positionH relativeFrom="column">
                        <wp:posOffset>73025</wp:posOffset>
                      </wp:positionH>
                      <wp:positionV relativeFrom="paragraph">
                        <wp:posOffset>31115</wp:posOffset>
                      </wp:positionV>
                      <wp:extent cx="2352675" cy="438150"/>
                      <wp:effectExtent l="0" t="0" r="9525" b="0"/>
                      <wp:wrapNone/>
                      <wp:docPr id="20" name="Text Box 20"/>
                      <wp:cNvGraphicFramePr/>
                      <a:graphic xmlns:a="http://schemas.openxmlformats.org/drawingml/2006/main">
                        <a:graphicData uri="http://schemas.microsoft.com/office/word/2010/wordprocessingShape">
                          <wps:wsp>
                            <wps:cNvSpPr txBox="1"/>
                            <wps:spPr>
                              <a:xfrm>
                                <a:off x="0" y="0"/>
                                <a:ext cx="2352675" cy="438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AA608F4" w14:textId="0C62D32B" w:rsidR="00CC5A79" w:rsidRPr="00B1472C" w:rsidRDefault="00D56F7E" w:rsidP="00CC5A79">
                                  <w:pPr>
                                    <w:jc w:val="center"/>
                                    <w:rPr>
                                      <w:rFonts w:ascii="Opificio" w:hAnsi="Opificio"/>
                                      <w:b/>
                                      <w:sz w:val="28"/>
                                      <w:szCs w:val="28"/>
                                      <w:lang w:val="en-GB"/>
                                    </w:rPr>
                                  </w:pPr>
                                  <w:r>
                                    <w:rPr>
                                      <w:rFonts w:ascii="Opificio" w:hAnsi="Opificio"/>
                                      <w:b/>
                                      <w:sz w:val="28"/>
                                      <w:szCs w:val="28"/>
                                      <w:lang w:val="en-GB"/>
                                    </w:rPr>
                                    <w:t>www.themobilefootclinic.net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7CBCB" id="Text Box 20" o:spid="_x0000_s1029" type="#_x0000_t202" style="position:absolute;margin-left:5.75pt;margin-top:2.45pt;width:185.25pt;height:3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" fillcolor="white [3201]" stroked="f" strokeweight=".5pt">
                      <v:textbox>
                        <w:txbxContent>
                          <w:p w14:paraId="5AA608F4" w14:textId="0C62D32B" w:rsidR="00CC5A79" w:rsidRPr="00B1472C" w:rsidRDefault="00D56F7E" w:rsidP="00CC5A79">
                            <w:pPr>
                              <w:jc w:val="center"/>
                              <w:rPr>
                                <w:rFonts w:ascii="Opificio" w:hAnsi="Opificio"/>
                                <w:b/>
                                <w:sz w:val="28"/>
                                <w:szCs w:val="28"/>
                                <w:lang w:val="en-GB"/>
                              </w:rPr>
                            </w:pPr>
                            <w:r>
                              <w:rPr>
                                <w:rFonts w:ascii="Opificio" w:hAnsi="Opificio"/>
                                <w:b/>
                                <w:sz w:val="28"/>
                                <w:szCs w:val="28"/>
                                <w:lang w:val="en-GB"/>
                              </w:rPr>
                              <w:t>www.themobilefootclinic.net</w:t>
                            </w:r>
                          </w:p>
                        </w:txbxContent>
                      </v:textbox>
                    </v:shape>
                  </w:pict>
                </mc:Fallback>
              </mc:AlternateContent>
            </w:r>
          </w:p>
          <w:p w14:paraId="141AF6F3" w14:textId="77777777" w:rsidR="00B1472C" w:rsidRPr="006A34D6" w:rsidRDefault="00B1472C" w:rsidP="00681EEA">
            <w:pPr>
              <w:spacing w:after="0"/>
              <w:rPr>
                <w:rFonts w:ascii="Opificio" w:hAnsi="Opificio"/>
              </w:rPr>
            </w:pPr>
          </w:p>
          <w:p w14:paraId="69808C03" w14:textId="77777777" w:rsidR="00C34544" w:rsidRDefault="00C34544" w:rsidP="00B1472C">
            <w:pPr>
              <w:jc w:val="center"/>
              <w:rPr>
                <w:rFonts w:ascii="Opificio" w:hAnsi="Opificio"/>
              </w:rPr>
            </w:pPr>
          </w:p>
          <w:p w14:paraId="038830BA" w14:textId="77777777" w:rsidR="00C34544" w:rsidRDefault="00C34544" w:rsidP="00B1472C">
            <w:pPr>
              <w:jc w:val="center"/>
              <w:rPr>
                <w:rFonts w:ascii="Opificio" w:hAnsi="Opificio"/>
              </w:rPr>
            </w:pPr>
          </w:p>
          <w:p w14:paraId="1AC1F6AF" w14:textId="77777777" w:rsidR="00C34544" w:rsidRDefault="00C34544" w:rsidP="00CE5ADF">
            <w:pPr>
              <w:rPr>
                <w:rFonts w:ascii="Opificio" w:hAnsi="Opificio"/>
              </w:rPr>
            </w:pPr>
          </w:p>
          <w:p w14:paraId="1E216A5F" w14:textId="77777777" w:rsidR="00C34544" w:rsidRDefault="00C34544" w:rsidP="00B1472C">
            <w:pPr>
              <w:jc w:val="center"/>
              <w:rPr>
                <w:rFonts w:ascii="Opificio" w:hAnsi="Opificio"/>
              </w:rPr>
            </w:pPr>
          </w:p>
          <w:p w14:paraId="02FA8D57" w14:textId="77777777" w:rsidR="00432805" w:rsidRPr="006A34D6" w:rsidRDefault="00432805" w:rsidP="00B1472C">
            <w:pPr>
              <w:jc w:val="center"/>
              <w:rPr>
                <w:rFonts w:ascii="Opificio" w:hAnsi="Opificio"/>
              </w:rPr>
            </w:pPr>
          </w:p>
        </w:tc>
        <w:tc>
          <w:tcPr>
            <w:tcW w:w="720" w:type="dxa"/>
          </w:tcPr>
          <w:p w14:paraId="610CF960" w14:textId="77777777" w:rsidR="00432805" w:rsidRDefault="00432805" w:rsidP="00937F84">
            <w:pPr>
              <w:rPr>
                <w:rFonts w:ascii="Opificio" w:hAnsi="Opificio"/>
              </w:rPr>
            </w:pPr>
          </w:p>
          <w:p w14:paraId="49C7CF9D" w14:textId="77777777" w:rsidR="00C34544" w:rsidRDefault="00C34544" w:rsidP="00937F84">
            <w:pPr>
              <w:rPr>
                <w:rFonts w:ascii="Opificio" w:hAnsi="Opificio"/>
              </w:rPr>
            </w:pPr>
          </w:p>
          <w:p w14:paraId="11748E8F" w14:textId="77777777" w:rsidR="00C34544" w:rsidRPr="00B1472C" w:rsidRDefault="00C34544" w:rsidP="00937F84">
            <w:pPr>
              <w:rPr>
                <w:rFonts w:ascii="Opificio" w:hAnsi="Opificio"/>
              </w:rPr>
            </w:pPr>
          </w:p>
        </w:tc>
        <w:tc>
          <w:tcPr>
            <w:tcW w:w="720" w:type="dxa"/>
          </w:tcPr>
          <w:p w14:paraId="3F8DB33B" w14:textId="77777777" w:rsidR="00432805" w:rsidRPr="00B1472C" w:rsidRDefault="00432805" w:rsidP="00937F84">
            <w:pPr>
              <w:rPr>
                <w:rFonts w:ascii="Opificio" w:hAnsi="Opificio"/>
              </w:rPr>
            </w:pPr>
          </w:p>
        </w:tc>
        <w:tc>
          <w:tcPr>
            <w:tcW w:w="3851" w:type="dxa"/>
          </w:tcPr>
          <w:p w14:paraId="3A21A983" w14:textId="77777777" w:rsidR="009E2896" w:rsidRPr="00B1472C" w:rsidRDefault="009E2896" w:rsidP="009E2896">
            <w:pPr>
              <w:spacing w:after="0"/>
              <w:rPr>
                <w:rFonts w:ascii="Opificio" w:hAnsi="Opificio"/>
              </w:rPr>
            </w:pPr>
            <w:r w:rsidRPr="00B1472C">
              <w:rPr>
                <w:rFonts w:ascii="Opificio" w:hAnsi="Opificio"/>
              </w:rPr>
              <w:t xml:space="preserve"> </w:t>
            </w:r>
          </w:p>
          <w:p w14:paraId="3870E094" w14:textId="77777777" w:rsidR="009E2896" w:rsidRPr="00B1472C" w:rsidRDefault="00681EEA" w:rsidP="00681EEA">
            <w:pPr>
              <w:pStyle w:val="NormalWeb"/>
              <w:tabs>
                <w:tab w:val="left" w:pos="3120"/>
              </w:tabs>
              <w:rPr>
                <w:rFonts w:ascii="Opificio" w:eastAsiaTheme="minorHAnsi" w:hAnsi="Opificio" w:cstheme="minorBidi"/>
                <w:color w:val="4D4436" w:themeColor="text2" w:themeTint="E6"/>
                <w:sz w:val="20"/>
                <w:szCs w:val="20"/>
                <w:lang w:val="en-US" w:eastAsia="ja-JP"/>
              </w:rPr>
            </w:pPr>
            <w:r w:rsidRPr="00B1472C">
              <w:rPr>
                <w:rFonts w:ascii="Opificio" w:eastAsiaTheme="minorHAnsi" w:hAnsi="Opificio" w:cstheme="minorBidi"/>
                <w:noProof/>
                <w:color w:val="4D4436" w:themeColor="text2" w:themeTint="E6"/>
                <w:sz w:val="20"/>
                <w:szCs w:val="20"/>
              </w:rPr>
              <mc:AlternateContent>
                <mc:Choice Requires="wps">
                  <w:drawing>
                    <wp:anchor distT="0" distB="0" distL="114300" distR="114300" simplePos="0" relativeHeight="251667456" behindDoc="0" locked="0" layoutInCell="1" allowOverlap="1" wp14:anchorId="334C09AE" wp14:editId="071C1DC0">
                      <wp:simplePos x="0" y="0"/>
                      <wp:positionH relativeFrom="column">
                        <wp:posOffset>-2540</wp:posOffset>
                      </wp:positionH>
                      <wp:positionV relativeFrom="paragraph">
                        <wp:posOffset>4445</wp:posOffset>
                      </wp:positionV>
                      <wp:extent cx="2381250" cy="2914650"/>
                      <wp:effectExtent l="0" t="0" r="19050" b="19050"/>
                      <wp:wrapNone/>
                      <wp:docPr id="14" name="Text Box 14"/>
                      <wp:cNvGraphicFramePr/>
                      <a:graphic xmlns:a="http://schemas.openxmlformats.org/drawingml/2006/main">
                        <a:graphicData uri="http://schemas.microsoft.com/office/word/2010/wordprocessingShape">
                          <wps:wsp>
                            <wps:cNvSpPr txBox="1"/>
                            <wps:spPr>
                              <a:xfrm>
                                <a:off x="0" y="0"/>
                                <a:ext cx="2381250" cy="2914650"/>
                              </a:xfrm>
                              <a:prstGeom prst="rect">
                                <a:avLst/>
                              </a:prstGeom>
                              <a:solidFill>
                                <a:sysClr val="window" lastClr="FFFFFF"/>
                              </a:solidFill>
                              <a:ln w="12700">
                                <a:solidFill>
                                  <a:prstClr val="black"/>
                                </a:solidFill>
                              </a:ln>
                              <a:effectLst/>
                            </wps:spPr>
                            <wps:txbx>
                              <w:txbxContent>
                                <w:p w14:paraId="5056F600" w14:textId="77777777" w:rsidR="00D56F7E" w:rsidRPr="00524ECA" w:rsidRDefault="00D56F7E" w:rsidP="00D56F7E">
                                  <w:pPr>
                                    <w:pStyle w:val="Heading2"/>
                                    <w:spacing w:before="0" w:after="0"/>
                                    <w:textAlignment w:val="baseline"/>
                                    <w:rPr>
                                      <w:rFonts w:ascii="Arial" w:hAnsi="Arial" w:cs="Arial"/>
                                      <w:color w:val="CCAE93"/>
                                      <w:sz w:val="18"/>
                                      <w:szCs w:val="27"/>
                                    </w:rPr>
                                  </w:pPr>
                                  <w:r w:rsidRPr="00524ECA">
                                    <w:rPr>
                                      <w:rFonts w:ascii="Arial" w:hAnsi="Arial" w:cs="Arial"/>
                                      <w:color w:val="8E410B" w:themeColor="accent5" w:themeShade="80"/>
                                      <w:sz w:val="20"/>
                                      <w:szCs w:val="27"/>
                                    </w:rPr>
                                    <w:t>What is the Mobile Foot Clinic?</w:t>
                                  </w:r>
                                  <w:r w:rsidRPr="00524ECA">
                                    <w:rPr>
                                      <w:rFonts w:ascii="Arial" w:hAnsi="Arial" w:cs="Arial"/>
                                      <w:color w:val="CCAE93"/>
                                      <w:sz w:val="18"/>
                                      <w:szCs w:val="27"/>
                                    </w:rPr>
                                    <w:br/>
                                    <w:t> </w:t>
                                  </w:r>
                                </w:p>
                                <w:p w14:paraId="33284477" w14:textId="77777777" w:rsidR="00D56F7E" w:rsidRPr="00524ECA" w:rsidRDefault="00D56F7E" w:rsidP="00D56F7E">
                                  <w:pPr>
                                    <w:pStyle w:val="font8"/>
                                    <w:spacing w:before="0" w:beforeAutospacing="0" w:after="0" w:afterAutospacing="0"/>
                                    <w:textAlignment w:val="baseline"/>
                                    <w:rPr>
                                      <w:color w:val="534745"/>
                                      <w:sz w:val="20"/>
                                      <w:szCs w:val="27"/>
                                    </w:rPr>
                                  </w:pPr>
                                  <w:r w:rsidRPr="00524ECA">
                                    <w:rPr>
                                      <w:rFonts w:ascii="Arial" w:hAnsi="Arial" w:cs="Arial"/>
                                      <w:color w:val="534745"/>
                                      <w:sz w:val="18"/>
                                      <w:szCs w:val="27"/>
                                      <w:bdr w:val="none" w:sz="0" w:space="0" w:color="auto" w:frame="1"/>
                                    </w:rPr>
                                    <w:t>The Mobile Foot Clinic offers a mobile service to the public providing a range of </w:t>
                                  </w:r>
                                  <w:hyperlink r:id="rId16" w:tgtFrame="_self" w:history="1">
                                    <w:r w:rsidRPr="00524ECA">
                                      <w:rPr>
                                        <w:rStyle w:val="Hyperlink"/>
                                        <w:rFonts w:ascii="Arial" w:eastAsiaTheme="majorEastAsia" w:hAnsi="Arial" w:cs="Arial"/>
                                        <w:sz w:val="18"/>
                                        <w:szCs w:val="27"/>
                                        <w:u w:val="none"/>
                                        <w:bdr w:val="none" w:sz="0" w:space="0" w:color="auto" w:frame="1"/>
                                      </w:rPr>
                                      <w:t>foot care treatments</w:t>
                                    </w:r>
                                  </w:hyperlink>
                                  <w:r w:rsidRPr="00524ECA">
                                    <w:rPr>
                                      <w:rFonts w:ascii="Arial" w:hAnsi="Arial" w:cs="Arial"/>
                                      <w:color w:val="534745"/>
                                      <w:sz w:val="18"/>
                                      <w:szCs w:val="27"/>
                                      <w:bdr w:val="none" w:sz="0" w:space="0" w:color="auto" w:frame="1"/>
                                    </w:rPr>
                                    <w:t>. Following treatment a gentle foot massage is carried out. Where appropriate, clients are advised on ways to prevent future foot problems. </w:t>
                                  </w:r>
                                  <w:r w:rsidRPr="00524ECA">
                                    <w:rPr>
                                      <w:rFonts w:ascii="Arial" w:hAnsi="Arial" w:cs="Arial"/>
                                      <w:color w:val="534745"/>
                                      <w:sz w:val="18"/>
                                      <w:szCs w:val="27"/>
                                      <w:bdr w:val="none" w:sz="0" w:space="0" w:color="auto" w:frame="1"/>
                                    </w:rPr>
                                    <w:br/>
                                  </w:r>
                                  <w:r w:rsidRPr="00524ECA">
                                    <w:rPr>
                                      <w:rFonts w:ascii="Arial" w:hAnsi="Arial" w:cs="Arial"/>
                                      <w:color w:val="534745"/>
                                      <w:sz w:val="18"/>
                                      <w:szCs w:val="27"/>
                                      <w:bdr w:val="none" w:sz="0" w:space="0" w:color="auto" w:frame="1"/>
                                    </w:rPr>
                                    <w:br/>
                                    <w:t xml:space="preserve">The Mobile Foot Clinic has been established since 2007, covering Sunderland, Tyne and Wear and </w:t>
                                  </w:r>
                                  <w:r w:rsidRPr="00524ECA">
                                    <w:rPr>
                                      <w:rFonts w:ascii="Arial" w:hAnsi="Arial" w:cs="Arial"/>
                                      <w:color w:val="534745"/>
                                      <w:sz w:val="20"/>
                                      <w:szCs w:val="27"/>
                                      <w:bdr w:val="none" w:sz="0" w:space="0" w:color="auto" w:frame="1"/>
                                    </w:rPr>
                                    <w:t>surrounding areas</w:t>
                                  </w:r>
                                  <w:r>
                                    <w:rPr>
                                      <w:rFonts w:ascii="Arial" w:hAnsi="Arial" w:cs="Arial"/>
                                      <w:color w:val="534745"/>
                                      <w:sz w:val="20"/>
                                      <w:szCs w:val="27"/>
                                      <w:bdr w:val="none" w:sz="0" w:space="0" w:color="auto" w:frame="1"/>
                                    </w:rPr>
                                    <w:t>.</w:t>
                                  </w:r>
                                  <w:r w:rsidRPr="00524ECA">
                                    <w:rPr>
                                      <w:color w:val="534745"/>
                                      <w:sz w:val="20"/>
                                      <w:szCs w:val="27"/>
                                    </w:rPr>
                                    <w:br/>
                                    <w:t> </w:t>
                                  </w:r>
                                </w:p>
                                <w:p w14:paraId="2AD75EF3" w14:textId="77777777" w:rsidR="00D56F7E" w:rsidRPr="00524ECA" w:rsidRDefault="00D56F7E" w:rsidP="00D56F7E">
                                  <w:pPr>
                                    <w:pStyle w:val="font8"/>
                                    <w:spacing w:before="0" w:beforeAutospacing="0" w:after="0" w:afterAutospacing="0"/>
                                    <w:textAlignment w:val="baseline"/>
                                    <w:rPr>
                                      <w:color w:val="534745"/>
                                      <w:sz w:val="20"/>
                                      <w:szCs w:val="27"/>
                                    </w:rPr>
                                  </w:pPr>
                                  <w:r w:rsidRPr="00524ECA">
                                    <w:rPr>
                                      <w:rFonts w:ascii="Arial" w:hAnsi="Arial" w:cs="Arial"/>
                                      <w:color w:val="534745"/>
                                      <w:sz w:val="20"/>
                                      <w:szCs w:val="27"/>
                                      <w:bdr w:val="none" w:sz="0" w:space="0" w:color="auto" w:frame="1"/>
                                    </w:rPr>
                                    <w:t>A qualified Podiatrist</w:t>
                                  </w:r>
                                  <w:r>
                                    <w:rPr>
                                      <w:rFonts w:ascii="Arial" w:hAnsi="Arial" w:cs="Arial"/>
                                      <w:color w:val="534745"/>
                                      <w:sz w:val="20"/>
                                      <w:szCs w:val="27"/>
                                      <w:bdr w:val="none" w:sz="0" w:space="0" w:color="auto" w:frame="1"/>
                                    </w:rPr>
                                    <w:t xml:space="preserve">, Lynn Ward </w:t>
                                  </w:r>
                                  <w:r w:rsidRPr="00524ECA">
                                    <w:rPr>
                                      <w:rFonts w:ascii="Arial" w:hAnsi="Arial" w:cs="Arial"/>
                                      <w:color w:val="534745"/>
                                      <w:sz w:val="20"/>
                                      <w:szCs w:val="27"/>
                                      <w:bdr w:val="none" w:sz="0" w:space="0" w:color="auto" w:frame="1"/>
                                    </w:rPr>
                                    <w:t>runs and owns The Mobile Foot Clinic.</w:t>
                                  </w:r>
                                </w:p>
                                <w:p w14:paraId="011C27D6" w14:textId="77777777" w:rsidR="00C57275" w:rsidRPr="008D7A38" w:rsidRDefault="00C57275" w:rsidP="00C57275">
                                  <w:pPr>
                                    <w:jc w:val="both"/>
                                    <w:rPr>
                                      <w:rFonts w:ascii="Antic Slab" w:hAnsi="Antic Sla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4C09AE" id="Text Box 14" o:spid="_x0000_s1030" type="#_x0000_t202" style="position:absolute;margin-left:-.2pt;margin-top:.35pt;width:187.5pt;height:22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" fillcolor="window" strokeweight="1pt">
                      <v:textbox>
                        <w:txbxContent>
                          <w:p w14:paraId="5056F600" w14:textId="77777777" w:rsidR="00D56F7E" w:rsidRPr="00524ECA" w:rsidRDefault="00D56F7E" w:rsidP="00D56F7E">
                            <w:pPr>
                              <w:pStyle w:val="Heading2"/>
                              <w:spacing w:before="0" w:after="0"/>
                              <w:textAlignment w:val="baseline"/>
                              <w:rPr>
                                <w:rFonts w:ascii="Arial" w:hAnsi="Arial" w:cs="Arial"/>
                                <w:color w:val="CCAE93"/>
                                <w:sz w:val="18"/>
                                <w:szCs w:val="27"/>
                              </w:rPr>
                            </w:pPr>
                            <w:r w:rsidRPr="00524ECA">
                              <w:rPr>
                                <w:rFonts w:ascii="Arial" w:hAnsi="Arial" w:cs="Arial"/>
                                <w:color w:val="8E410B" w:themeColor="accent5" w:themeShade="80"/>
                                <w:sz w:val="20"/>
                                <w:szCs w:val="27"/>
                              </w:rPr>
                              <w:t>What is the Mobile Foot Clinic?</w:t>
                            </w:r>
                            <w:r w:rsidRPr="00524ECA">
                              <w:rPr>
                                <w:rFonts w:ascii="Arial" w:hAnsi="Arial" w:cs="Arial"/>
                                <w:color w:val="CCAE93"/>
                                <w:sz w:val="18"/>
                                <w:szCs w:val="27"/>
                              </w:rPr>
                              <w:br/>
                              <w:t> </w:t>
                            </w:r>
                          </w:p>
                          <w:p w14:paraId="33284477" w14:textId="77777777" w:rsidR="00D56F7E" w:rsidRPr="00524ECA" w:rsidRDefault="00D56F7E" w:rsidP="00D56F7E">
                            <w:pPr>
                              <w:pStyle w:val="font8"/>
                              <w:spacing w:before="0" w:beforeAutospacing="0" w:after="0" w:afterAutospacing="0"/>
                              <w:textAlignment w:val="baseline"/>
                              <w:rPr>
                                <w:color w:val="534745"/>
                                <w:sz w:val="20"/>
                                <w:szCs w:val="27"/>
                              </w:rPr>
                            </w:pPr>
                            <w:r w:rsidRPr="00524ECA">
                              <w:rPr>
                                <w:rFonts w:ascii="Arial" w:hAnsi="Arial" w:cs="Arial"/>
                                <w:color w:val="534745"/>
                                <w:sz w:val="18"/>
                                <w:szCs w:val="27"/>
                                <w:bdr w:val="none" w:sz="0" w:space="0" w:color="auto" w:frame="1"/>
                              </w:rPr>
                              <w:t>The Mobile Foot Clinic offers a mobile service to the public providing a range of </w:t>
                            </w:r>
                            <w:hyperlink r:id="rId17" w:tgtFrame="_self" w:history="1">
                              <w:r w:rsidRPr="00524ECA">
                                <w:rPr>
                                  <w:rStyle w:val="Hyperlink"/>
                                  <w:rFonts w:ascii="Arial" w:eastAsiaTheme="majorEastAsia" w:hAnsi="Arial" w:cs="Arial"/>
                                  <w:sz w:val="18"/>
                                  <w:szCs w:val="27"/>
                                  <w:u w:val="none"/>
                                  <w:bdr w:val="none" w:sz="0" w:space="0" w:color="auto" w:frame="1"/>
                                </w:rPr>
                                <w:t>foot care treatments</w:t>
                              </w:r>
                            </w:hyperlink>
                            <w:r w:rsidRPr="00524ECA">
                              <w:rPr>
                                <w:rFonts w:ascii="Arial" w:hAnsi="Arial" w:cs="Arial"/>
                                <w:color w:val="534745"/>
                                <w:sz w:val="18"/>
                                <w:szCs w:val="27"/>
                                <w:bdr w:val="none" w:sz="0" w:space="0" w:color="auto" w:frame="1"/>
                              </w:rPr>
                              <w:t>. Following treatment a gentle foot massage is carried out. Where appropriate, clients are advised on ways to prevent future foot problems. </w:t>
                            </w:r>
                            <w:r w:rsidRPr="00524ECA">
                              <w:rPr>
                                <w:rFonts w:ascii="Arial" w:hAnsi="Arial" w:cs="Arial"/>
                                <w:color w:val="534745"/>
                                <w:sz w:val="18"/>
                                <w:szCs w:val="27"/>
                                <w:bdr w:val="none" w:sz="0" w:space="0" w:color="auto" w:frame="1"/>
                              </w:rPr>
                              <w:br/>
                            </w:r>
                            <w:r w:rsidRPr="00524ECA">
                              <w:rPr>
                                <w:rFonts w:ascii="Arial" w:hAnsi="Arial" w:cs="Arial"/>
                                <w:color w:val="534745"/>
                                <w:sz w:val="18"/>
                                <w:szCs w:val="27"/>
                                <w:bdr w:val="none" w:sz="0" w:space="0" w:color="auto" w:frame="1"/>
                              </w:rPr>
                              <w:br/>
                              <w:t xml:space="preserve">The Mobile Foot Clinic has been established since 2007, covering Sunderland, Tyne and Wear and </w:t>
                            </w:r>
                            <w:r w:rsidRPr="00524ECA">
                              <w:rPr>
                                <w:rFonts w:ascii="Arial" w:hAnsi="Arial" w:cs="Arial"/>
                                <w:color w:val="534745"/>
                                <w:sz w:val="20"/>
                                <w:szCs w:val="27"/>
                                <w:bdr w:val="none" w:sz="0" w:space="0" w:color="auto" w:frame="1"/>
                              </w:rPr>
                              <w:t>surrounding areas</w:t>
                            </w:r>
                            <w:r>
                              <w:rPr>
                                <w:rFonts w:ascii="Arial" w:hAnsi="Arial" w:cs="Arial"/>
                                <w:color w:val="534745"/>
                                <w:sz w:val="20"/>
                                <w:szCs w:val="27"/>
                                <w:bdr w:val="none" w:sz="0" w:space="0" w:color="auto" w:frame="1"/>
                              </w:rPr>
                              <w:t>.</w:t>
                            </w:r>
                            <w:r w:rsidRPr="00524ECA">
                              <w:rPr>
                                <w:color w:val="534745"/>
                                <w:sz w:val="20"/>
                                <w:szCs w:val="27"/>
                              </w:rPr>
                              <w:br/>
                              <w:t> </w:t>
                            </w:r>
                          </w:p>
                          <w:p w14:paraId="2AD75EF3" w14:textId="77777777" w:rsidR="00D56F7E" w:rsidRPr="00524ECA" w:rsidRDefault="00D56F7E" w:rsidP="00D56F7E">
                            <w:pPr>
                              <w:pStyle w:val="font8"/>
                              <w:spacing w:before="0" w:beforeAutospacing="0" w:after="0" w:afterAutospacing="0"/>
                              <w:textAlignment w:val="baseline"/>
                              <w:rPr>
                                <w:color w:val="534745"/>
                                <w:sz w:val="20"/>
                                <w:szCs w:val="27"/>
                              </w:rPr>
                            </w:pPr>
                            <w:r w:rsidRPr="00524ECA">
                              <w:rPr>
                                <w:rFonts w:ascii="Arial" w:hAnsi="Arial" w:cs="Arial"/>
                                <w:color w:val="534745"/>
                                <w:sz w:val="20"/>
                                <w:szCs w:val="27"/>
                                <w:bdr w:val="none" w:sz="0" w:space="0" w:color="auto" w:frame="1"/>
                              </w:rPr>
                              <w:t>A qualified Podiatrist</w:t>
                            </w:r>
                            <w:r>
                              <w:rPr>
                                <w:rFonts w:ascii="Arial" w:hAnsi="Arial" w:cs="Arial"/>
                                <w:color w:val="534745"/>
                                <w:sz w:val="20"/>
                                <w:szCs w:val="27"/>
                                <w:bdr w:val="none" w:sz="0" w:space="0" w:color="auto" w:frame="1"/>
                              </w:rPr>
                              <w:t xml:space="preserve">, Lynn Ward </w:t>
                            </w:r>
                            <w:r w:rsidRPr="00524ECA">
                              <w:rPr>
                                <w:rFonts w:ascii="Arial" w:hAnsi="Arial" w:cs="Arial"/>
                                <w:color w:val="534745"/>
                                <w:sz w:val="20"/>
                                <w:szCs w:val="27"/>
                                <w:bdr w:val="none" w:sz="0" w:space="0" w:color="auto" w:frame="1"/>
                              </w:rPr>
                              <w:t>runs and owns The Mobile Foot Clinic.</w:t>
                            </w:r>
                          </w:p>
                          <w:p w14:paraId="011C27D6" w14:textId="77777777" w:rsidR="00C57275" w:rsidRPr="008D7A38" w:rsidRDefault="00C57275" w:rsidP="00C57275">
                            <w:pPr>
                              <w:jc w:val="both"/>
                              <w:rPr>
                                <w:rFonts w:ascii="Antic Slab" w:hAnsi="Antic Slab"/>
                                <w:sz w:val="24"/>
                                <w:szCs w:val="24"/>
                              </w:rPr>
                            </w:pPr>
                          </w:p>
                        </w:txbxContent>
                      </v:textbox>
                    </v:shape>
                  </w:pict>
                </mc:Fallback>
              </mc:AlternateContent>
            </w:r>
            <w:r w:rsidRPr="00B1472C">
              <w:rPr>
                <w:rFonts w:ascii="Opificio" w:eastAsiaTheme="minorHAnsi" w:hAnsi="Opificio" w:cstheme="minorBidi"/>
                <w:color w:val="4D4436" w:themeColor="text2" w:themeTint="E6"/>
                <w:sz w:val="20"/>
                <w:szCs w:val="20"/>
                <w:lang w:val="en-US" w:eastAsia="ja-JP"/>
              </w:rPr>
              <w:tab/>
            </w:r>
          </w:p>
          <w:p w14:paraId="5D646D5F" w14:textId="77777777" w:rsidR="00432805" w:rsidRPr="00B1472C" w:rsidRDefault="00432805" w:rsidP="00937F84">
            <w:pPr>
              <w:rPr>
                <w:rFonts w:ascii="Opificio" w:hAnsi="Opificio"/>
              </w:rPr>
            </w:pPr>
          </w:p>
          <w:p w14:paraId="70C4CD05" w14:textId="77777777" w:rsidR="00432805" w:rsidRPr="00B1472C" w:rsidRDefault="00432805" w:rsidP="00937F84">
            <w:pPr>
              <w:rPr>
                <w:rFonts w:ascii="Opificio" w:hAnsi="Opificio"/>
              </w:rPr>
            </w:pPr>
          </w:p>
          <w:p w14:paraId="48FA2E27" w14:textId="77777777" w:rsidR="00432805" w:rsidRPr="00B1472C" w:rsidRDefault="00B1472C" w:rsidP="00937F84">
            <w:pPr>
              <w:rPr>
                <w:rFonts w:ascii="Opificio" w:hAnsi="Opificio"/>
              </w:rPr>
            </w:pPr>
            <w:r w:rsidRPr="00B1472C">
              <w:rPr>
                <w:rFonts w:ascii="Opificio" w:hAnsi="Opificio"/>
                <w:noProof/>
                <w:lang w:val="en-GB" w:eastAsia="en-GB"/>
              </w:rPr>
              <mc:AlternateContent>
                <mc:Choice Requires="wps">
                  <w:drawing>
                    <wp:anchor distT="0" distB="0" distL="114300" distR="114300" simplePos="0" relativeHeight="251666432" behindDoc="0" locked="0" layoutInCell="1" allowOverlap="1" wp14:anchorId="5CADF171" wp14:editId="181459B7">
                      <wp:simplePos x="0" y="0"/>
                      <wp:positionH relativeFrom="column">
                        <wp:posOffset>13970</wp:posOffset>
                      </wp:positionH>
                      <wp:positionV relativeFrom="paragraph">
                        <wp:posOffset>2254250</wp:posOffset>
                      </wp:positionV>
                      <wp:extent cx="2381250" cy="2695575"/>
                      <wp:effectExtent l="0" t="0" r="19050" b="28575"/>
                      <wp:wrapNone/>
                      <wp:docPr id="9" name="Text Box 9"/>
                      <wp:cNvGraphicFramePr/>
                      <a:graphic xmlns:a="http://schemas.openxmlformats.org/drawingml/2006/main">
                        <a:graphicData uri="http://schemas.microsoft.com/office/word/2010/wordprocessingShape">
                          <wps:wsp>
                            <wps:cNvSpPr txBox="1"/>
                            <wps:spPr>
                              <a:xfrm>
                                <a:off x="0" y="0"/>
                                <a:ext cx="2381250" cy="2695575"/>
                              </a:xfrm>
                              <a:prstGeom prst="rect">
                                <a:avLst/>
                              </a:prstGeom>
                              <a:solidFill>
                                <a:sysClr val="window" lastClr="FFFFFF"/>
                              </a:solidFill>
                              <a:ln w="12700">
                                <a:solidFill>
                                  <a:prstClr val="black"/>
                                </a:solidFill>
                              </a:ln>
                              <a:effectLst/>
                            </wps:spPr>
                            <wps:txbx>
                              <w:txbxContent>
                                <w:p w14:paraId="71BA2918" w14:textId="77777777" w:rsidR="00D56F7E" w:rsidRDefault="00D56F7E" w:rsidP="00D56F7E">
                                  <w:pPr>
                                    <w:jc w:val="center"/>
                                    <w:rPr>
                                      <w:rFonts w:ascii="Antic Slab" w:eastAsiaTheme="majorEastAsia" w:hAnsi="Antic Slab" w:cstheme="majorBidi"/>
                                      <w:b/>
                                      <w:bCs/>
                                      <w:color w:val="852728" w:themeColor="accent2" w:themeShade="BF"/>
                                      <w:sz w:val="36"/>
                                      <w:szCs w:val="36"/>
                                    </w:rPr>
                                  </w:pPr>
                                  <w:r>
                                    <w:rPr>
                                      <w:rFonts w:ascii="Antic Slab" w:eastAsiaTheme="majorEastAsia" w:hAnsi="Antic Slab" w:cstheme="majorBidi"/>
                                      <w:b/>
                                      <w:bCs/>
                                      <w:color w:val="852728" w:themeColor="accent2" w:themeShade="BF"/>
                                      <w:sz w:val="36"/>
                                      <w:szCs w:val="36"/>
                                    </w:rPr>
                                    <w:t>Find out more via my website:</w:t>
                                  </w:r>
                                </w:p>
                                <w:p w14:paraId="0DC784D1" w14:textId="77777777" w:rsidR="00D56F7E" w:rsidRDefault="00D56F7E" w:rsidP="00D56F7E">
                                  <w:pPr>
                                    <w:jc w:val="center"/>
                                    <w:rPr>
                                      <w:rFonts w:ascii="Antic Slab" w:eastAsiaTheme="majorEastAsia" w:hAnsi="Antic Slab" w:cstheme="majorBidi"/>
                                      <w:b/>
                                      <w:bCs/>
                                      <w:color w:val="852728" w:themeColor="accent2" w:themeShade="BF"/>
                                      <w:sz w:val="28"/>
                                      <w:szCs w:val="28"/>
                                    </w:rPr>
                                  </w:pPr>
                                </w:p>
                                <w:p w14:paraId="3A3F0C95" w14:textId="77777777" w:rsidR="00D56F7E" w:rsidRPr="00CC5A79" w:rsidRDefault="00D56F7E" w:rsidP="00D56F7E">
                                  <w:pPr>
                                    <w:jc w:val="center"/>
                                    <w:rPr>
                                      <w:rFonts w:ascii="Antic Slab" w:eastAsiaTheme="majorEastAsia" w:hAnsi="Antic Slab" w:cstheme="majorBidi"/>
                                      <w:b/>
                                      <w:bCs/>
                                      <w:color w:val="852728" w:themeColor="accent2" w:themeShade="BF"/>
                                      <w:sz w:val="28"/>
                                      <w:szCs w:val="28"/>
                                    </w:rPr>
                                  </w:pPr>
                                  <w:r>
                                    <w:rPr>
                                      <w:rFonts w:ascii="Antic Slab" w:eastAsiaTheme="majorEastAsia" w:hAnsi="Antic Slab" w:cstheme="majorBidi"/>
                                      <w:b/>
                                      <w:bCs/>
                                      <w:color w:val="852728" w:themeColor="accent2" w:themeShade="BF"/>
                                      <w:sz w:val="28"/>
                                      <w:szCs w:val="28"/>
                                    </w:rPr>
                                    <w:t>www.themobilefootclinic.net</w:t>
                                  </w:r>
                                </w:p>
                                <w:p w14:paraId="4FDD7B22" w14:textId="77777777" w:rsidR="00CC5A79" w:rsidRPr="00681EEA" w:rsidRDefault="00CC5A79" w:rsidP="00681EEA">
                                  <w:pPr>
                                    <w:jc w:val="center"/>
                                    <w:rPr>
                                      <w:rFonts w:ascii="Antic Slab" w:eastAsiaTheme="majorEastAsia" w:hAnsi="Antic Slab" w:cstheme="majorBidi"/>
                                      <w:b/>
                                      <w:bCs/>
                                      <w:color w:val="852728" w:themeColor="accent2" w:themeShade="BF"/>
                                      <w:sz w:val="36"/>
                                      <w:szCs w:val="36"/>
                                    </w:rPr>
                                  </w:pPr>
                                  <w:bookmarkStart w:id="0" w:name="_GoBack"/>
                                  <w:bookmarkEnd w:id="0"/>
                                </w:p>
                                <w:p w14:paraId="7EC996EC" w14:textId="77777777" w:rsidR="00681EEA" w:rsidRPr="008D7A38" w:rsidRDefault="00681EEA" w:rsidP="00681EEA">
                                  <w:pPr>
                                    <w:rPr>
                                      <w:rFonts w:ascii="Antic Slab" w:hAnsi="Antic Sla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DF171" id="Text Box 9" o:spid="_x0000_s1031" type="#_x0000_t202" style="position:absolute;margin-left:1.1pt;margin-top:177.5pt;width:187.5pt;height:212.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" fillcolor="window" strokeweight="1pt">
                      <v:textbox>
                        <w:txbxContent>
                          <w:p w14:paraId="71BA2918" w14:textId="77777777" w:rsidR="00D56F7E" w:rsidRDefault="00D56F7E" w:rsidP="00D56F7E">
                            <w:pPr>
                              <w:jc w:val="center"/>
                              <w:rPr>
                                <w:rFonts w:ascii="Antic Slab" w:eastAsiaTheme="majorEastAsia" w:hAnsi="Antic Slab" w:cstheme="majorBidi"/>
                                <w:b/>
                                <w:bCs/>
                                <w:color w:val="852728" w:themeColor="accent2" w:themeShade="BF"/>
                                <w:sz w:val="36"/>
                                <w:szCs w:val="36"/>
                              </w:rPr>
                            </w:pPr>
                            <w:r>
                              <w:rPr>
                                <w:rFonts w:ascii="Antic Slab" w:eastAsiaTheme="majorEastAsia" w:hAnsi="Antic Slab" w:cstheme="majorBidi"/>
                                <w:b/>
                                <w:bCs/>
                                <w:color w:val="852728" w:themeColor="accent2" w:themeShade="BF"/>
                                <w:sz w:val="36"/>
                                <w:szCs w:val="36"/>
                              </w:rPr>
                              <w:t>Find out more via my website:</w:t>
                            </w:r>
                          </w:p>
                          <w:p w14:paraId="0DC784D1" w14:textId="77777777" w:rsidR="00D56F7E" w:rsidRDefault="00D56F7E" w:rsidP="00D56F7E">
                            <w:pPr>
                              <w:jc w:val="center"/>
                              <w:rPr>
                                <w:rFonts w:ascii="Antic Slab" w:eastAsiaTheme="majorEastAsia" w:hAnsi="Antic Slab" w:cstheme="majorBidi"/>
                                <w:b/>
                                <w:bCs/>
                                <w:color w:val="852728" w:themeColor="accent2" w:themeShade="BF"/>
                                <w:sz w:val="28"/>
                                <w:szCs w:val="28"/>
                              </w:rPr>
                            </w:pPr>
                          </w:p>
                          <w:p w14:paraId="3A3F0C95" w14:textId="77777777" w:rsidR="00D56F7E" w:rsidRPr="00CC5A79" w:rsidRDefault="00D56F7E" w:rsidP="00D56F7E">
                            <w:pPr>
                              <w:jc w:val="center"/>
                              <w:rPr>
                                <w:rFonts w:ascii="Antic Slab" w:eastAsiaTheme="majorEastAsia" w:hAnsi="Antic Slab" w:cstheme="majorBidi"/>
                                <w:b/>
                                <w:bCs/>
                                <w:color w:val="852728" w:themeColor="accent2" w:themeShade="BF"/>
                                <w:sz w:val="28"/>
                                <w:szCs w:val="28"/>
                              </w:rPr>
                            </w:pPr>
                            <w:r>
                              <w:rPr>
                                <w:rFonts w:ascii="Antic Slab" w:eastAsiaTheme="majorEastAsia" w:hAnsi="Antic Slab" w:cstheme="majorBidi"/>
                                <w:b/>
                                <w:bCs/>
                                <w:color w:val="852728" w:themeColor="accent2" w:themeShade="BF"/>
                                <w:sz w:val="28"/>
                                <w:szCs w:val="28"/>
                              </w:rPr>
                              <w:t>www.themobilefootclinic.net</w:t>
                            </w:r>
                          </w:p>
                          <w:p w14:paraId="4FDD7B22" w14:textId="77777777" w:rsidR="00CC5A79" w:rsidRPr="00681EEA" w:rsidRDefault="00CC5A79" w:rsidP="00681EEA">
                            <w:pPr>
                              <w:jc w:val="center"/>
                              <w:rPr>
                                <w:rFonts w:ascii="Antic Slab" w:eastAsiaTheme="majorEastAsia" w:hAnsi="Antic Slab" w:cstheme="majorBidi"/>
                                <w:b/>
                                <w:bCs/>
                                <w:color w:val="852728" w:themeColor="accent2" w:themeShade="BF"/>
                                <w:sz w:val="36"/>
                                <w:szCs w:val="36"/>
                              </w:rPr>
                            </w:pPr>
                            <w:bookmarkStart w:id="1" w:name="_GoBack"/>
                            <w:bookmarkEnd w:id="1"/>
                          </w:p>
                          <w:p w14:paraId="7EC996EC" w14:textId="77777777" w:rsidR="00681EEA" w:rsidRPr="008D7A38" w:rsidRDefault="00681EEA" w:rsidP="00681EEA">
                            <w:pPr>
                              <w:rPr>
                                <w:rFonts w:ascii="Antic Slab" w:hAnsi="Antic Slab"/>
                                <w:sz w:val="24"/>
                                <w:szCs w:val="24"/>
                              </w:rPr>
                            </w:pPr>
                          </w:p>
                        </w:txbxContent>
                      </v:textbox>
                    </v:shape>
                  </w:pict>
                </mc:Fallback>
              </mc:AlternateContent>
            </w:r>
          </w:p>
        </w:tc>
      </w:tr>
    </w:tbl>
    <w:p w14:paraId="0C42C866" w14:textId="77777777" w:rsidR="00681EEA" w:rsidRPr="00CC5A79" w:rsidRDefault="00681EEA" w:rsidP="003A0613">
      <w:pPr>
        <w:rPr>
          <w:rFonts w:ascii="Opificio" w:hAnsi="Opificio"/>
        </w:rPr>
      </w:pPr>
    </w:p>
    <w:sectPr w:rsidR="00681EEA" w:rsidRPr="00CC5A79" w:rsidSect="00CC5A79">
      <w:pgSz w:w="16839" w:h="11907" w:orient="landscape" w:code="9"/>
      <w:pgMar w:top="720" w:right="720" w:bottom="851"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B06574" w14:textId="77777777" w:rsidR="001541DF" w:rsidRDefault="001541DF" w:rsidP="00B1472C">
      <w:pPr>
        <w:spacing w:after="0" w:line="240" w:lineRule="auto"/>
      </w:pPr>
      <w:r>
        <w:separator/>
      </w:r>
    </w:p>
  </w:endnote>
  <w:endnote w:type="continuationSeparator" w:id="0">
    <w:p w14:paraId="5152569C" w14:textId="77777777" w:rsidR="001541DF" w:rsidRDefault="001541DF" w:rsidP="00B147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Opificio">
    <w:altName w:val="Times New Roman"/>
    <w:charset w:val="00"/>
    <w:family w:val="auto"/>
    <w:pitch w:val="variable"/>
    <w:sig w:usb0="A00000AF" w:usb1="40000042" w:usb2="00000000" w:usb3="00000000" w:csb0="00000011" w:csb1="00000000"/>
  </w:font>
  <w:font w:name="Antic Slab">
    <w:altName w:val="Calibri"/>
    <w:charset w:val="00"/>
    <w:family w:val="auto"/>
    <w:pitch w:val="variable"/>
    <w:sig w:usb0="80000027" w:usb1="0000200A"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3E582B" w14:textId="77777777" w:rsidR="001541DF" w:rsidRDefault="001541DF" w:rsidP="00B1472C">
      <w:pPr>
        <w:spacing w:after="0" w:line="240" w:lineRule="auto"/>
      </w:pPr>
      <w:r>
        <w:separator/>
      </w:r>
    </w:p>
  </w:footnote>
  <w:footnote w:type="continuationSeparator" w:id="0">
    <w:p w14:paraId="126CBDAD" w14:textId="77777777" w:rsidR="001541DF" w:rsidRDefault="001541DF" w:rsidP="00B1472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375057B2"/>
    <w:lvl w:ilvl="0">
      <w:start w:val="1"/>
      <w:numFmt w:val="bullet"/>
      <w:pStyle w:val="ListBullet"/>
      <w:lvlText w:val=""/>
      <w:lvlJc w:val="left"/>
      <w:pPr>
        <w:tabs>
          <w:tab w:val="num" w:pos="288"/>
        </w:tabs>
        <w:ind w:left="288" w:hanging="288"/>
      </w:pPr>
      <w:rPr>
        <w:rFonts w:ascii="Symbol" w:hAnsi="Symbol" w:hint="default"/>
        <w:color w:val="352F25" w:themeColor="text2"/>
        <w:sz w:val="16"/>
      </w:rPr>
    </w:lvl>
  </w:abstractNum>
  <w:abstractNum w:abstractNumId="1" w15:restartNumberingAfterBreak="0">
    <w:nsid w:val="26CF1357"/>
    <w:multiLevelType w:val="multilevel"/>
    <w:tmpl w:val="662E8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7492DCB"/>
    <w:multiLevelType w:val="hybridMultilevel"/>
    <w:tmpl w:val="0A84E99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0"/>
  </w:num>
  <w:num w:numId="2">
    <w:abstractNumId w:val="0"/>
  </w:num>
  <w:num w:numId="3">
    <w:abstractNumId w:val="0"/>
    <w:lvlOverride w:ilvl="0">
      <w:startOverride w:val="1"/>
    </w:lvlOverride>
  </w:num>
  <w:num w:numId="4">
    <w:abstractNumId w:val="0"/>
    <w:lvlOverride w:ilvl="0">
      <w:startOverride w:val="1"/>
    </w:lvlOverride>
  </w:num>
  <w:num w:numId="5">
    <w:abstractNumId w:val="0"/>
    <w:lvlOverride w:ilvl="0">
      <w:startOverride w:val="1"/>
    </w:lvlOverride>
  </w:num>
  <w:num w:numId="6">
    <w:abstractNumId w:val="2"/>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2805"/>
    <w:rsid w:val="000801DD"/>
    <w:rsid w:val="00092FCA"/>
    <w:rsid w:val="00100FA6"/>
    <w:rsid w:val="001541DF"/>
    <w:rsid w:val="0023492A"/>
    <w:rsid w:val="00247889"/>
    <w:rsid w:val="002E3F05"/>
    <w:rsid w:val="00353B42"/>
    <w:rsid w:val="003A0613"/>
    <w:rsid w:val="00416E2C"/>
    <w:rsid w:val="00432805"/>
    <w:rsid w:val="00474285"/>
    <w:rsid w:val="004E6B81"/>
    <w:rsid w:val="00540758"/>
    <w:rsid w:val="0058325C"/>
    <w:rsid w:val="00681EEA"/>
    <w:rsid w:val="006931B1"/>
    <w:rsid w:val="00696E49"/>
    <w:rsid w:val="006A34D6"/>
    <w:rsid w:val="007A310D"/>
    <w:rsid w:val="007F16C9"/>
    <w:rsid w:val="00831AA1"/>
    <w:rsid w:val="00871745"/>
    <w:rsid w:val="00985C08"/>
    <w:rsid w:val="009A0A74"/>
    <w:rsid w:val="009E2896"/>
    <w:rsid w:val="00A62AC0"/>
    <w:rsid w:val="00B1472C"/>
    <w:rsid w:val="00C34544"/>
    <w:rsid w:val="00C57275"/>
    <w:rsid w:val="00C66BD6"/>
    <w:rsid w:val="00CC5A79"/>
    <w:rsid w:val="00CC5B97"/>
    <w:rsid w:val="00CE5ADF"/>
    <w:rsid w:val="00D56F7E"/>
    <w:rsid w:val="00EC10A4"/>
    <w:rsid w:val="00EC4A41"/>
    <w:rsid w:val="00EC7F54"/>
    <w:rsid w:val="00F31D52"/>
    <w:rsid w:val="00F32B3D"/>
    <w:rsid w:val="00F63D34"/>
    <w:rsid w:val="00F976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B9EC709"/>
  <w15:chartTrackingRefBased/>
  <w15:docId w15:val="{10C3D977-82A6-4260-9348-E1B90531A5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D4436" w:themeColor="text2" w:themeTint="E6"/>
        <w:lang w:val="en-US" w:eastAsia="ja-JP" w:bidi="ar-SA"/>
      </w:rPr>
    </w:rPrDefault>
    <w:pPrDefault>
      <w:pPr>
        <w:spacing w:after="200" w:line="288"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2" w:unhideWhenUsed="1" w:qFormat="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81EEA"/>
  </w:style>
  <w:style w:type="paragraph" w:styleId="Heading1">
    <w:name w:val="heading 1"/>
    <w:basedOn w:val="Normal"/>
    <w:next w:val="Normal"/>
    <w:link w:val="Heading1Char"/>
    <w:uiPriority w:val="1"/>
    <w:qFormat/>
    <w:pPr>
      <w:keepNext/>
      <w:keepLines/>
      <w:spacing w:before="200" w:after="0" w:line="216" w:lineRule="auto"/>
      <w:outlineLvl w:val="0"/>
    </w:pPr>
    <w:rPr>
      <w:rFonts w:asciiTheme="majorHAnsi" w:eastAsiaTheme="majorEastAsia" w:hAnsiTheme="majorHAnsi" w:cstheme="majorBidi"/>
      <w:b/>
      <w:bCs/>
      <w:color w:val="027E6F" w:themeColor="accent1" w:themeShade="BF"/>
      <w:sz w:val="42"/>
    </w:rPr>
  </w:style>
  <w:style w:type="paragraph" w:styleId="Heading2">
    <w:name w:val="heading 2"/>
    <w:basedOn w:val="Normal"/>
    <w:next w:val="Normal"/>
    <w:link w:val="Heading2Char"/>
    <w:uiPriority w:val="1"/>
    <w:unhideWhenUsed/>
    <w:qFormat/>
    <w:pPr>
      <w:keepNext/>
      <w:keepLines/>
      <w:spacing w:before="360" w:after="120" w:line="240" w:lineRule="auto"/>
      <w:outlineLvl w:val="1"/>
    </w:pPr>
    <w:rPr>
      <w:rFonts w:asciiTheme="majorHAnsi" w:eastAsiaTheme="majorEastAsia" w:hAnsiTheme="majorHAnsi" w:cstheme="majorBidi"/>
      <w:b/>
      <w:bCs/>
      <w:color w:val="352F25" w:themeColor="text2"/>
      <w:sz w:val="24"/>
    </w:rPr>
  </w:style>
  <w:style w:type="paragraph" w:styleId="Heading3">
    <w:name w:val="heading 3"/>
    <w:basedOn w:val="Normal"/>
    <w:next w:val="Normal"/>
    <w:link w:val="Heading3Char"/>
    <w:uiPriority w:val="9"/>
    <w:semiHidden/>
    <w:unhideWhenUsed/>
    <w:qFormat/>
    <w:pPr>
      <w:keepNext/>
      <w:keepLines/>
      <w:spacing w:before="200" w:after="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ayout">
    <w:name w:val="Table Layout"/>
    <w:basedOn w:val="TableNormal"/>
    <w:uiPriority w:val="99"/>
    <w:tblPr>
      <w:tblCellMar>
        <w:left w:w="0" w:type="dxa"/>
        <w:right w:w="0" w:type="dxa"/>
      </w:tblCellMar>
    </w:tblPr>
  </w:style>
  <w:style w:type="paragraph" w:styleId="Caption">
    <w:name w:val="caption"/>
    <w:basedOn w:val="Normal"/>
    <w:next w:val="Normal"/>
    <w:uiPriority w:val="2"/>
    <w:unhideWhenUsed/>
    <w:qFormat/>
    <w:pPr>
      <w:spacing w:after="340" w:line="240" w:lineRule="auto"/>
    </w:pPr>
    <w:rPr>
      <w:i/>
      <w:iCs/>
      <w:sz w:val="16"/>
    </w:rPr>
  </w:style>
  <w:style w:type="character" w:customStyle="1" w:styleId="Heading2Char">
    <w:name w:val="Heading 2 Char"/>
    <w:basedOn w:val="DefaultParagraphFont"/>
    <w:link w:val="Heading2"/>
    <w:uiPriority w:val="1"/>
    <w:rPr>
      <w:rFonts w:asciiTheme="majorHAnsi" w:eastAsiaTheme="majorEastAsia" w:hAnsiTheme="majorHAnsi" w:cstheme="majorBidi"/>
      <w:b/>
      <w:bCs/>
      <w:color w:val="352F25" w:themeColor="text2"/>
      <w:sz w:val="24"/>
    </w:rPr>
  </w:style>
  <w:style w:type="character" w:styleId="PlaceholderText">
    <w:name w:val="Placeholder Text"/>
    <w:basedOn w:val="DefaultParagraphFont"/>
    <w:uiPriority w:val="99"/>
    <w:semiHidden/>
    <w:rPr>
      <w:color w:val="808080"/>
    </w:rPr>
  </w:style>
  <w:style w:type="paragraph" w:styleId="ListBullet">
    <w:name w:val="List Bullet"/>
    <w:basedOn w:val="Normal"/>
    <w:uiPriority w:val="1"/>
    <w:unhideWhenUsed/>
    <w:qFormat/>
    <w:pPr>
      <w:numPr>
        <w:numId w:val="2"/>
      </w:numPr>
    </w:pPr>
  </w:style>
  <w:style w:type="character" w:customStyle="1" w:styleId="Heading1Char">
    <w:name w:val="Heading 1 Char"/>
    <w:basedOn w:val="DefaultParagraphFont"/>
    <w:link w:val="Heading1"/>
    <w:uiPriority w:val="1"/>
    <w:rPr>
      <w:rFonts w:asciiTheme="majorHAnsi" w:eastAsiaTheme="majorEastAsia" w:hAnsiTheme="majorHAnsi" w:cstheme="majorBidi"/>
      <w:b/>
      <w:bCs/>
      <w:color w:val="027E6F" w:themeColor="accent1" w:themeShade="BF"/>
      <w:sz w:val="42"/>
    </w:rPr>
  </w:style>
  <w:style w:type="paragraph" w:customStyle="1" w:styleId="Company">
    <w:name w:val="Company"/>
    <w:basedOn w:val="Normal"/>
    <w:uiPriority w:val="2"/>
    <w:qFormat/>
    <w:pPr>
      <w:spacing w:after="0" w:line="240" w:lineRule="auto"/>
    </w:pPr>
    <w:rPr>
      <w:rFonts w:asciiTheme="majorHAnsi" w:eastAsiaTheme="majorEastAsia" w:hAnsiTheme="majorHAnsi" w:cstheme="majorBidi"/>
      <w:b/>
      <w:bCs/>
      <w:caps/>
      <w:color w:val="027E6F" w:themeColor="accent1" w:themeShade="BF"/>
    </w:rPr>
  </w:style>
  <w:style w:type="paragraph" w:styleId="Footer">
    <w:name w:val="footer"/>
    <w:basedOn w:val="Normal"/>
    <w:link w:val="FooterChar"/>
    <w:uiPriority w:val="2"/>
    <w:unhideWhenUsed/>
    <w:qFormat/>
    <w:pPr>
      <w:tabs>
        <w:tab w:val="center" w:pos="4680"/>
        <w:tab w:val="right" w:pos="9360"/>
      </w:tabs>
      <w:spacing w:after="0" w:line="276" w:lineRule="auto"/>
    </w:pPr>
    <w:rPr>
      <w:sz w:val="17"/>
    </w:rPr>
  </w:style>
  <w:style w:type="character" w:customStyle="1" w:styleId="FooterChar">
    <w:name w:val="Footer Char"/>
    <w:basedOn w:val="DefaultParagraphFont"/>
    <w:link w:val="Footer"/>
    <w:uiPriority w:val="2"/>
    <w:rPr>
      <w:rFonts w:asciiTheme="minorHAnsi" w:eastAsiaTheme="minorEastAsia" w:hAnsiTheme="minorHAnsi" w:cstheme="minorBidi"/>
      <w:sz w:val="17"/>
    </w:rPr>
  </w:style>
  <w:style w:type="paragraph" w:styleId="Title">
    <w:name w:val="Title"/>
    <w:basedOn w:val="Normal"/>
    <w:next w:val="Normal"/>
    <w:link w:val="TitleChar"/>
    <w:uiPriority w:val="1"/>
    <w:qFormat/>
    <w:pPr>
      <w:spacing w:before="320" w:after="0" w:line="204" w:lineRule="auto"/>
      <w:ind w:left="288" w:right="288"/>
      <w:contextualSpacing/>
    </w:pPr>
    <w:rPr>
      <w:rFonts w:asciiTheme="majorHAnsi" w:eastAsiaTheme="majorEastAsia" w:hAnsiTheme="majorHAnsi" w:cstheme="majorBidi"/>
      <w:b/>
      <w:bCs/>
      <w:caps/>
      <w:color w:val="FFFFFF" w:themeColor="background1"/>
      <w:kern w:val="28"/>
      <w:sz w:val="56"/>
    </w:rPr>
  </w:style>
  <w:style w:type="character" w:customStyle="1" w:styleId="TitleChar">
    <w:name w:val="Title Char"/>
    <w:basedOn w:val="DefaultParagraphFont"/>
    <w:link w:val="Title"/>
    <w:uiPriority w:val="1"/>
    <w:rPr>
      <w:rFonts w:asciiTheme="majorHAnsi" w:eastAsiaTheme="majorEastAsia" w:hAnsiTheme="majorHAnsi" w:cstheme="majorBidi"/>
      <w:b/>
      <w:bCs/>
      <w:caps/>
      <w:color w:val="FFFFFF" w:themeColor="background1"/>
      <w:kern w:val="28"/>
      <w:sz w:val="56"/>
    </w:rPr>
  </w:style>
  <w:style w:type="paragraph" w:styleId="Subtitle">
    <w:name w:val="Subtitle"/>
    <w:basedOn w:val="Normal"/>
    <w:next w:val="Normal"/>
    <w:link w:val="SubtitleChar"/>
    <w:uiPriority w:val="1"/>
    <w:qFormat/>
    <w:pPr>
      <w:numPr>
        <w:ilvl w:val="1"/>
      </w:numPr>
      <w:spacing w:after="360" w:line="264" w:lineRule="auto"/>
      <w:ind w:left="288" w:right="288"/>
    </w:pPr>
    <w:rPr>
      <w:i/>
      <w:iCs/>
      <w:color w:val="FFFFFF" w:themeColor="background1"/>
      <w:sz w:val="26"/>
    </w:rPr>
  </w:style>
  <w:style w:type="character" w:customStyle="1" w:styleId="SubtitleChar">
    <w:name w:val="Subtitle Char"/>
    <w:basedOn w:val="DefaultParagraphFont"/>
    <w:link w:val="Subtitle"/>
    <w:uiPriority w:val="1"/>
    <w:rPr>
      <w:i/>
      <w:iCs/>
      <w:color w:val="FFFFFF" w:themeColor="background1"/>
      <w:sz w:val="26"/>
    </w:rPr>
  </w:style>
  <w:style w:type="paragraph" w:styleId="NoSpacing">
    <w:name w:val="No Spacing"/>
    <w:uiPriority w:val="99"/>
    <w:qFormat/>
    <w:pPr>
      <w:spacing w:after="0" w:line="240" w:lineRule="auto"/>
    </w:pPr>
  </w:style>
  <w:style w:type="paragraph" w:styleId="Quote">
    <w:name w:val="Quote"/>
    <w:basedOn w:val="Normal"/>
    <w:next w:val="Normal"/>
    <w:link w:val="QuoteChar"/>
    <w:uiPriority w:val="1"/>
    <w:qFormat/>
    <w:pPr>
      <w:pBdr>
        <w:top w:val="single" w:sz="4" w:space="14" w:color="027E6F" w:themeColor="accent1" w:themeShade="BF"/>
        <w:bottom w:val="single" w:sz="4" w:space="14" w:color="027E6F" w:themeColor="accent1" w:themeShade="BF"/>
      </w:pBdr>
      <w:spacing w:before="480" w:after="480" w:line="336" w:lineRule="auto"/>
    </w:pPr>
    <w:rPr>
      <w:i/>
      <w:iCs/>
      <w:color w:val="027E6F" w:themeColor="accent1" w:themeShade="BF"/>
      <w:sz w:val="30"/>
    </w:rPr>
  </w:style>
  <w:style w:type="character" w:customStyle="1" w:styleId="QuoteChar">
    <w:name w:val="Quote Char"/>
    <w:basedOn w:val="DefaultParagraphFont"/>
    <w:link w:val="Quote"/>
    <w:uiPriority w:val="1"/>
    <w:rPr>
      <w:i/>
      <w:iCs/>
      <w:color w:val="027E6F" w:themeColor="accent1" w:themeShade="BF"/>
      <w:sz w:val="30"/>
    </w:rPr>
  </w:style>
  <w:style w:type="character" w:customStyle="1" w:styleId="Heading3Char">
    <w:name w:val="Heading 3 Char"/>
    <w:basedOn w:val="DefaultParagraphFont"/>
    <w:link w:val="Heading3"/>
    <w:uiPriority w:val="9"/>
    <w:semiHidden/>
    <w:rPr>
      <w:b/>
      <w:bCs/>
    </w:rPr>
  </w:style>
  <w:style w:type="character" w:styleId="Hyperlink">
    <w:name w:val="Hyperlink"/>
    <w:basedOn w:val="DefaultParagraphFont"/>
    <w:uiPriority w:val="99"/>
    <w:unhideWhenUsed/>
    <w:rsid w:val="00432805"/>
    <w:rPr>
      <w:color w:val="4D4436" w:themeColor="hyperlink"/>
      <w:u w:val="single"/>
    </w:rPr>
  </w:style>
  <w:style w:type="paragraph" w:styleId="BalloonText">
    <w:name w:val="Balloon Text"/>
    <w:basedOn w:val="Normal"/>
    <w:link w:val="BalloonTextChar"/>
    <w:uiPriority w:val="99"/>
    <w:semiHidden/>
    <w:unhideWhenUsed/>
    <w:rsid w:val="009E289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E2896"/>
    <w:rPr>
      <w:rFonts w:ascii="Segoe UI" w:hAnsi="Segoe UI" w:cs="Segoe UI"/>
      <w:sz w:val="18"/>
      <w:szCs w:val="18"/>
    </w:rPr>
  </w:style>
  <w:style w:type="paragraph" w:styleId="ListParagraph">
    <w:name w:val="List Paragraph"/>
    <w:basedOn w:val="Normal"/>
    <w:uiPriority w:val="34"/>
    <w:qFormat/>
    <w:rsid w:val="009E2896"/>
    <w:pPr>
      <w:spacing w:line="276" w:lineRule="auto"/>
      <w:ind w:left="720"/>
      <w:contextualSpacing/>
    </w:pPr>
    <w:rPr>
      <w:rFonts w:ascii="Arial" w:hAnsi="Arial" w:cs="Arial"/>
      <w:color w:val="auto"/>
      <w:sz w:val="22"/>
      <w:szCs w:val="22"/>
      <w:lang w:val="en-GB" w:eastAsia="en-US"/>
    </w:rPr>
  </w:style>
  <w:style w:type="paragraph" w:styleId="NormalWeb">
    <w:name w:val="Normal (Web)"/>
    <w:basedOn w:val="Normal"/>
    <w:uiPriority w:val="99"/>
    <w:unhideWhenUsed/>
    <w:rsid w:val="009E2896"/>
    <w:pPr>
      <w:spacing w:before="100" w:beforeAutospacing="1" w:after="100" w:afterAutospacing="1" w:line="240" w:lineRule="auto"/>
    </w:pPr>
    <w:rPr>
      <w:rFonts w:ascii="Times New Roman" w:eastAsia="Times New Roman" w:hAnsi="Times New Roman" w:cs="Times New Roman"/>
      <w:color w:val="auto"/>
      <w:sz w:val="24"/>
      <w:szCs w:val="24"/>
      <w:lang w:val="en-GB" w:eastAsia="en-GB"/>
    </w:rPr>
  </w:style>
  <w:style w:type="paragraph" w:styleId="Header">
    <w:name w:val="header"/>
    <w:basedOn w:val="Normal"/>
    <w:link w:val="HeaderChar"/>
    <w:uiPriority w:val="99"/>
    <w:unhideWhenUsed/>
    <w:rsid w:val="00B1472C"/>
    <w:pPr>
      <w:tabs>
        <w:tab w:val="center" w:pos="4513"/>
        <w:tab w:val="right" w:pos="9026"/>
      </w:tabs>
      <w:spacing w:after="0" w:line="240" w:lineRule="auto"/>
    </w:pPr>
  </w:style>
  <w:style w:type="character" w:customStyle="1" w:styleId="HeaderChar">
    <w:name w:val="Header Char"/>
    <w:basedOn w:val="DefaultParagraphFont"/>
    <w:link w:val="Header"/>
    <w:uiPriority w:val="99"/>
    <w:rsid w:val="00B1472C"/>
  </w:style>
  <w:style w:type="character" w:styleId="Mention">
    <w:name w:val="Mention"/>
    <w:basedOn w:val="DefaultParagraphFont"/>
    <w:uiPriority w:val="99"/>
    <w:semiHidden/>
    <w:unhideWhenUsed/>
    <w:rsid w:val="007F16C9"/>
    <w:rPr>
      <w:color w:val="2B579A"/>
      <w:shd w:val="clear" w:color="auto" w:fill="E6E6E6"/>
    </w:rPr>
  </w:style>
  <w:style w:type="paragraph" w:customStyle="1" w:styleId="font8">
    <w:name w:val="font_8"/>
    <w:basedOn w:val="Normal"/>
    <w:rsid w:val="00D56F7E"/>
    <w:pPr>
      <w:spacing w:before="100" w:beforeAutospacing="1" w:after="100" w:afterAutospacing="1" w:line="240" w:lineRule="auto"/>
    </w:pPr>
    <w:rPr>
      <w:rFonts w:ascii="Times New Roman" w:eastAsia="Times New Roman" w:hAnsi="Times New Roman" w:cs="Times New Roman"/>
      <w:color w:val="auto"/>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fontTable" Target="fontTable.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hyperlink" Target="https://www.themobilefootclinic.net/treatments-services" TargetMode="External"/><Relationship Id="rId2" Type="http://schemas.openxmlformats.org/officeDocument/2006/relationships/customXml" Target="../customXml/item2.xml"/><Relationship Id="rId16" Type="http://schemas.openxmlformats.org/officeDocument/2006/relationships/hyperlink" Target="https://www.themobilefootclinic.net/treatments-services"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jpg"/><Relationship Id="rId1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hclinic\AppData\Roaming\Microsoft\Templates\Brochure.dotx" TargetMode="External"/></Relationships>
</file>

<file path=word/theme/theme1.xml><?xml version="1.0" encoding="utf-8"?>
<a:theme xmlns:a="http://schemas.openxmlformats.org/drawingml/2006/main" name="Small Business Set">
  <a:themeElements>
    <a:clrScheme name="Small Business">
      <a:dk1>
        <a:sysClr val="windowText" lastClr="000000"/>
      </a:dk1>
      <a:lt1>
        <a:sysClr val="window" lastClr="FFFFFF"/>
      </a:lt1>
      <a:dk2>
        <a:srgbClr val="352F25"/>
      </a:dk2>
      <a:lt2>
        <a:srgbClr val="EDECEB"/>
      </a:lt2>
      <a:accent1>
        <a:srgbClr val="03A996"/>
      </a:accent1>
      <a:accent2>
        <a:srgbClr val="B33536"/>
      </a:accent2>
      <a:accent3>
        <a:srgbClr val="E8C94B"/>
      </a:accent3>
      <a:accent4>
        <a:srgbClr val="2682A6"/>
      </a:accent4>
      <a:accent5>
        <a:srgbClr val="F08A42"/>
      </a:accent5>
      <a:accent6>
        <a:srgbClr val="6A5178"/>
      </a:accent6>
      <a:hlink>
        <a:srgbClr val="4D4436"/>
      </a:hlink>
      <a:folHlink>
        <a:srgbClr val="027E70"/>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57000"/>
                <a:satMod val="101000"/>
              </a:schemeClr>
            </a:gs>
            <a:gs pos="50000">
              <a:schemeClr val="phClr">
                <a:lumMod val="137000"/>
                <a:satMod val="103000"/>
              </a:schemeClr>
            </a:gs>
            <a:gs pos="100000">
              <a:schemeClr val="phClr">
                <a:lumMod val="115000"/>
                <a:satMod val="109000"/>
              </a:schemeClr>
            </a:gs>
          </a:gsLst>
          <a:lin ang="5400000" scaled="0"/>
        </a:gradFill>
        <a:gradFill rotWithShape="1">
          <a:gsLst>
            <a:gs pos="0">
              <a:schemeClr val="phClr">
                <a:satMod val="103000"/>
                <a:lumMod val="118000"/>
              </a:schemeClr>
            </a:gs>
            <a:gs pos="50000">
              <a:schemeClr val="phClr">
                <a:satMod val="89000"/>
                <a:lumMod val="91000"/>
              </a:schemeClr>
            </a:gs>
            <a:gs pos="100000">
              <a:schemeClr val="phClr">
                <a:lumMod val="69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100000"/>
                <a:satMod val="100000"/>
                <a:shade val="0"/>
              </a:schemeClr>
            </a:gs>
            <a:gs pos="0">
              <a:scrgbClr r="0" g="0" b="0"/>
            </a:gs>
            <a:gs pos="100000">
              <a:schemeClr val="phClr">
                <a:shade val="100000"/>
                <a:satMod val="100000"/>
              </a:schemeClr>
            </a:gs>
          </a:gsLst>
          <a:lin ang="5400000" scaled="0"/>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A69E81-0C24-4775-962E-38A881F681A8}">
  <ds:schemaRefs>
    <ds:schemaRef ds:uri="http://schemas.microsoft.com/sharepoint/v3/contenttype/forms"/>
  </ds:schemaRefs>
</ds:datastoreItem>
</file>

<file path=customXml/itemProps2.xml><?xml version="1.0" encoding="utf-8"?>
<ds:datastoreItem xmlns:ds="http://schemas.openxmlformats.org/officeDocument/2006/customXml" ds:itemID="{5827F31B-1ED9-4B83-B061-EDBD27B777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Brochure</Template>
  <TotalTime>7</TotalTime>
  <Pages>3</Pages>
  <Words>370</Words>
  <Characters>2112</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dhclinic</dc:creator>
  <cp:keywords/>
  <cp:lastModifiedBy>kelly ds</cp:lastModifiedBy>
  <cp:revision>4</cp:revision>
  <cp:lastPrinted>2017-03-22T15:20:00Z</cp:lastPrinted>
  <dcterms:created xsi:type="dcterms:W3CDTF">2018-01-22T19:27:00Z</dcterms:created>
  <dcterms:modified xsi:type="dcterms:W3CDTF">2018-01-28T16:45:00Z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TC029118979991</vt:lpwstr>
  </property>
</Properties>
</file>